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46B" w:rsidRDefault="00565D50" w:rsidP="00A92281">
      <w:pPr>
        <w:spacing w:line="264" w:lineRule="auto"/>
        <w:jc w:val="center"/>
        <w:rPr>
          <w:b/>
          <w:sz w:val="32"/>
          <w:szCs w:val="28"/>
        </w:rPr>
      </w:pPr>
      <w:r>
        <w:rPr>
          <w:noProof/>
        </w:rPr>
        <mc:AlternateContent>
          <mc:Choice Requires="wpc">
            <w:drawing>
              <wp:anchor distT="0" distB="0" distL="114300" distR="114300" simplePos="0" relativeHeight="251658240" behindDoc="1" locked="0" layoutInCell="1" allowOverlap="1">
                <wp:simplePos x="0" y="0"/>
                <wp:positionH relativeFrom="column">
                  <wp:posOffset>4280535</wp:posOffset>
                </wp:positionH>
                <wp:positionV relativeFrom="paragraph">
                  <wp:posOffset>-31750</wp:posOffset>
                </wp:positionV>
                <wp:extent cx="1819275" cy="1447800"/>
                <wp:effectExtent l="3810" t="0" r="0" b="1270"/>
                <wp:wrapSquare wrapText="bothSides"/>
                <wp:docPr id="5"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6350" y="9525"/>
                            <a:ext cx="1803400" cy="1428750"/>
                          </a:xfrm>
                          <a:prstGeom prst="rect">
                            <a:avLst/>
                          </a:prstGeom>
                          <a:solidFill>
                            <a:srgbClr val="DEDE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6350" y="9525"/>
                            <a:ext cx="1635125" cy="1428750"/>
                          </a:xfrm>
                          <a:custGeom>
                            <a:avLst/>
                            <a:gdLst>
                              <a:gd name="T0" fmla="*/ 114 w 515"/>
                              <a:gd name="T1" fmla="*/ 172 h 450"/>
                              <a:gd name="T2" fmla="*/ 153 w 515"/>
                              <a:gd name="T3" fmla="*/ 182 h 450"/>
                              <a:gd name="T4" fmla="*/ 0 w 515"/>
                              <a:gd name="T5" fmla="*/ 450 h 450"/>
                              <a:gd name="T6" fmla="*/ 51 w 515"/>
                              <a:gd name="T7" fmla="*/ 155 h 450"/>
                              <a:gd name="T8" fmla="*/ 19 w 515"/>
                              <a:gd name="T9" fmla="*/ 213 h 450"/>
                              <a:gd name="T10" fmla="*/ 223 w 515"/>
                              <a:gd name="T11" fmla="*/ 405 h 450"/>
                              <a:gd name="T12" fmla="*/ 227 w 515"/>
                              <a:gd name="T13" fmla="*/ 426 h 450"/>
                              <a:gd name="T14" fmla="*/ 381 w 515"/>
                              <a:gd name="T15" fmla="*/ 129 h 450"/>
                              <a:gd name="T16" fmla="*/ 361 w 515"/>
                              <a:gd name="T17" fmla="*/ 137 h 450"/>
                              <a:gd name="T18" fmla="*/ 475 w 515"/>
                              <a:gd name="T19" fmla="*/ 145 h 450"/>
                              <a:gd name="T20" fmla="*/ 483 w 515"/>
                              <a:gd name="T21" fmla="*/ 94 h 450"/>
                              <a:gd name="T22" fmla="*/ 334 w 515"/>
                              <a:gd name="T23" fmla="*/ 182 h 450"/>
                              <a:gd name="T24" fmla="*/ 317 w 515"/>
                              <a:gd name="T25" fmla="*/ 94 h 450"/>
                              <a:gd name="T26" fmla="*/ 327 w 515"/>
                              <a:gd name="T27" fmla="*/ 103 h 450"/>
                              <a:gd name="T28" fmla="*/ 288 w 515"/>
                              <a:gd name="T29" fmla="*/ 94 h 450"/>
                              <a:gd name="T30" fmla="*/ 219 w 515"/>
                              <a:gd name="T31" fmla="*/ 250 h 450"/>
                              <a:gd name="T32" fmla="*/ 218 w 515"/>
                              <a:gd name="T33" fmla="*/ 269 h 450"/>
                              <a:gd name="T34" fmla="*/ 206 w 515"/>
                              <a:gd name="T35" fmla="*/ 282 h 450"/>
                              <a:gd name="T36" fmla="*/ 417 w 515"/>
                              <a:gd name="T37" fmla="*/ 145 h 450"/>
                              <a:gd name="T38" fmla="*/ 232 w 515"/>
                              <a:gd name="T39" fmla="*/ 141 h 450"/>
                              <a:gd name="T40" fmla="*/ 209 w 515"/>
                              <a:gd name="T41" fmla="*/ 141 h 450"/>
                              <a:gd name="T42" fmla="*/ 216 w 515"/>
                              <a:gd name="T43" fmla="*/ 111 h 450"/>
                              <a:gd name="T44" fmla="*/ 219 w 515"/>
                              <a:gd name="T45" fmla="*/ 198 h 450"/>
                              <a:gd name="T46" fmla="*/ 459 w 515"/>
                              <a:gd name="T47" fmla="*/ 117 h 450"/>
                              <a:gd name="T48" fmla="*/ 443 w 515"/>
                              <a:gd name="T49" fmla="*/ 122 h 450"/>
                              <a:gd name="T50" fmla="*/ 430 w 515"/>
                              <a:gd name="T51" fmla="*/ 182 h 450"/>
                              <a:gd name="T52" fmla="*/ 406 w 515"/>
                              <a:gd name="T53" fmla="*/ 300 h 450"/>
                              <a:gd name="T54" fmla="*/ 416 w 515"/>
                              <a:gd name="T55" fmla="*/ 269 h 450"/>
                              <a:gd name="T56" fmla="*/ 449 w 515"/>
                              <a:gd name="T57" fmla="*/ 426 h 450"/>
                              <a:gd name="T58" fmla="*/ 445 w 515"/>
                              <a:gd name="T59" fmla="*/ 249 h 450"/>
                              <a:gd name="T60" fmla="*/ 457 w 515"/>
                              <a:gd name="T61" fmla="*/ 291 h 450"/>
                              <a:gd name="T62" fmla="*/ 372 w 515"/>
                              <a:gd name="T63" fmla="*/ 223 h 450"/>
                              <a:gd name="T64" fmla="*/ 425 w 515"/>
                              <a:gd name="T65" fmla="*/ 426 h 450"/>
                              <a:gd name="T66" fmla="*/ 502 w 515"/>
                              <a:gd name="T67" fmla="*/ 280 h 450"/>
                              <a:gd name="T68" fmla="*/ 493 w 515"/>
                              <a:gd name="T69" fmla="*/ 265 h 450"/>
                              <a:gd name="T70" fmla="*/ 506 w 515"/>
                              <a:gd name="T71" fmla="*/ 182 h 450"/>
                              <a:gd name="T72" fmla="*/ 474 w 515"/>
                              <a:gd name="T73" fmla="*/ 413 h 450"/>
                              <a:gd name="T74" fmla="*/ 450 w 515"/>
                              <a:gd name="T75" fmla="*/ 223 h 450"/>
                              <a:gd name="T76" fmla="*/ 503 w 515"/>
                              <a:gd name="T77" fmla="*/ 423 h 450"/>
                              <a:gd name="T78" fmla="*/ 510 w 515"/>
                              <a:gd name="T79" fmla="*/ 405 h 450"/>
                              <a:gd name="T80" fmla="*/ 254 w 515"/>
                              <a:gd name="T81" fmla="*/ 426 h 450"/>
                              <a:gd name="T82" fmla="*/ 302 w 515"/>
                              <a:gd name="T83" fmla="*/ 405 h 450"/>
                              <a:gd name="T84" fmla="*/ 306 w 515"/>
                              <a:gd name="T85" fmla="*/ 426 h 450"/>
                              <a:gd name="T86" fmla="*/ 266 w 515"/>
                              <a:gd name="T87" fmla="*/ 223 h 450"/>
                              <a:gd name="T88" fmla="*/ 260 w 515"/>
                              <a:gd name="T89" fmla="*/ 145 h 450"/>
                              <a:gd name="T90" fmla="*/ 256 w 515"/>
                              <a:gd name="T91" fmla="*/ 249 h 450"/>
                              <a:gd name="T92" fmla="*/ 281 w 515"/>
                              <a:gd name="T93" fmla="*/ 300 h 450"/>
                              <a:gd name="T94" fmla="*/ 291 w 515"/>
                              <a:gd name="T95" fmla="*/ 254 h 450"/>
                              <a:gd name="T96" fmla="*/ 314 w 515"/>
                              <a:gd name="T97" fmla="*/ 254 h 450"/>
                              <a:gd name="T98" fmla="*/ 307 w 515"/>
                              <a:gd name="T99" fmla="*/ 283 h 450"/>
                              <a:gd name="T100" fmla="*/ 396 w 515"/>
                              <a:gd name="T101" fmla="*/ 411 h 450"/>
                              <a:gd name="T102" fmla="*/ 310 w 515"/>
                              <a:gd name="T103" fmla="*/ 181 h 450"/>
                              <a:gd name="T104" fmla="*/ 296 w 515"/>
                              <a:gd name="T105" fmla="*/ 205 h 450"/>
                              <a:gd name="T106" fmla="*/ 394 w 515"/>
                              <a:gd name="T107" fmla="*/ 266 h 450"/>
                              <a:gd name="T108" fmla="*/ 384 w 515"/>
                              <a:gd name="T109" fmla="*/ 283 h 450"/>
                              <a:gd name="T110" fmla="*/ 356 w 515"/>
                              <a:gd name="T111" fmla="*/ 406 h 450"/>
                              <a:gd name="T112" fmla="*/ 361 w 515"/>
                              <a:gd name="T113" fmla="*/ 405 h 450"/>
                              <a:gd name="T114" fmla="*/ 326 w 515"/>
                              <a:gd name="T115" fmla="*/ 249 h 450"/>
                              <a:gd name="T116" fmla="*/ 336 w 515"/>
                              <a:gd name="T117" fmla="*/ 271 h 450"/>
                              <a:gd name="T118" fmla="*/ 330 w 515"/>
                              <a:gd name="T119" fmla="*/ 426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15" h="450">
                                <a:moveTo>
                                  <a:pt x="77" y="213"/>
                                </a:moveTo>
                                <a:cubicBezTo>
                                  <a:pt x="78" y="210"/>
                                  <a:pt x="79" y="205"/>
                                  <a:pt x="79" y="199"/>
                                </a:cubicBezTo>
                                <a:cubicBezTo>
                                  <a:pt x="79" y="188"/>
                                  <a:pt x="75" y="173"/>
                                  <a:pt x="56" y="161"/>
                                </a:cubicBezTo>
                                <a:cubicBezTo>
                                  <a:pt x="55" y="166"/>
                                  <a:pt x="55" y="170"/>
                                  <a:pt x="55" y="174"/>
                                </a:cubicBezTo>
                                <a:cubicBezTo>
                                  <a:pt x="55" y="197"/>
                                  <a:pt x="70" y="209"/>
                                  <a:pt x="77" y="213"/>
                                </a:cubicBezTo>
                                <a:close/>
                                <a:moveTo>
                                  <a:pt x="127" y="141"/>
                                </a:moveTo>
                                <a:cubicBezTo>
                                  <a:pt x="127" y="133"/>
                                  <a:pt x="125" y="125"/>
                                  <a:pt x="121" y="117"/>
                                </a:cubicBezTo>
                                <a:cubicBezTo>
                                  <a:pt x="112" y="127"/>
                                  <a:pt x="108" y="137"/>
                                  <a:pt x="108" y="149"/>
                                </a:cubicBezTo>
                                <a:cubicBezTo>
                                  <a:pt x="108" y="159"/>
                                  <a:pt x="111" y="168"/>
                                  <a:pt x="114" y="172"/>
                                </a:cubicBezTo>
                                <a:cubicBezTo>
                                  <a:pt x="119" y="167"/>
                                  <a:pt x="127" y="157"/>
                                  <a:pt x="127" y="141"/>
                                </a:cubicBezTo>
                                <a:close/>
                                <a:moveTo>
                                  <a:pt x="58" y="275"/>
                                </a:moveTo>
                                <a:cubicBezTo>
                                  <a:pt x="58" y="273"/>
                                  <a:pt x="58" y="269"/>
                                  <a:pt x="58" y="269"/>
                                </a:cubicBezTo>
                                <a:cubicBezTo>
                                  <a:pt x="58" y="256"/>
                                  <a:pt x="54" y="232"/>
                                  <a:pt x="25" y="220"/>
                                </a:cubicBezTo>
                                <a:cubicBezTo>
                                  <a:pt x="25" y="223"/>
                                  <a:pt x="24" y="226"/>
                                  <a:pt x="24" y="226"/>
                                </a:cubicBezTo>
                                <a:cubicBezTo>
                                  <a:pt x="24" y="258"/>
                                  <a:pt x="48" y="271"/>
                                  <a:pt x="58" y="275"/>
                                </a:cubicBezTo>
                                <a:close/>
                                <a:moveTo>
                                  <a:pt x="0" y="450"/>
                                </a:moveTo>
                                <a:cubicBezTo>
                                  <a:pt x="153" y="450"/>
                                  <a:pt x="153" y="450"/>
                                  <a:pt x="153" y="450"/>
                                </a:cubicBezTo>
                                <a:cubicBezTo>
                                  <a:pt x="153" y="182"/>
                                  <a:pt x="153" y="182"/>
                                  <a:pt x="153" y="182"/>
                                </a:cubicBezTo>
                                <a:cubicBezTo>
                                  <a:pt x="63" y="234"/>
                                  <a:pt x="65" y="361"/>
                                  <a:pt x="65" y="409"/>
                                </a:cubicBezTo>
                                <a:cubicBezTo>
                                  <a:pt x="65" y="426"/>
                                  <a:pt x="65" y="426"/>
                                  <a:pt x="65" y="426"/>
                                </a:cubicBezTo>
                                <a:cubicBezTo>
                                  <a:pt x="59" y="426"/>
                                  <a:pt x="59" y="426"/>
                                  <a:pt x="59" y="426"/>
                                </a:cubicBezTo>
                                <a:cubicBezTo>
                                  <a:pt x="59" y="426"/>
                                  <a:pt x="59" y="410"/>
                                  <a:pt x="59" y="410"/>
                                </a:cubicBezTo>
                                <a:cubicBezTo>
                                  <a:pt x="59" y="405"/>
                                  <a:pt x="59" y="400"/>
                                  <a:pt x="59" y="395"/>
                                </a:cubicBezTo>
                                <a:cubicBezTo>
                                  <a:pt x="59" y="337"/>
                                  <a:pt x="65" y="222"/>
                                  <a:pt x="153" y="174"/>
                                </a:cubicBezTo>
                                <a:cubicBezTo>
                                  <a:pt x="153" y="0"/>
                                  <a:pt x="153" y="0"/>
                                  <a:pt x="153" y="0"/>
                                </a:cubicBezTo>
                                <a:cubicBezTo>
                                  <a:pt x="0" y="0"/>
                                  <a:pt x="0" y="0"/>
                                  <a:pt x="0" y="0"/>
                                </a:cubicBezTo>
                                <a:lnTo>
                                  <a:pt x="0" y="450"/>
                                </a:lnTo>
                                <a:close/>
                                <a:moveTo>
                                  <a:pt x="120" y="108"/>
                                </a:moveTo>
                                <a:cubicBezTo>
                                  <a:pt x="122" y="107"/>
                                  <a:pt x="122" y="107"/>
                                  <a:pt x="122" y="107"/>
                                </a:cubicBezTo>
                                <a:cubicBezTo>
                                  <a:pt x="123" y="105"/>
                                  <a:pt x="123" y="105"/>
                                  <a:pt x="123" y="105"/>
                                </a:cubicBezTo>
                                <a:cubicBezTo>
                                  <a:pt x="125" y="109"/>
                                  <a:pt x="125" y="109"/>
                                  <a:pt x="125" y="109"/>
                                </a:cubicBezTo>
                                <a:cubicBezTo>
                                  <a:pt x="149" y="154"/>
                                  <a:pt x="116" y="179"/>
                                  <a:pt x="115" y="180"/>
                                </a:cubicBezTo>
                                <a:cubicBezTo>
                                  <a:pt x="112" y="182"/>
                                  <a:pt x="112" y="182"/>
                                  <a:pt x="112" y="182"/>
                                </a:cubicBezTo>
                                <a:cubicBezTo>
                                  <a:pt x="110" y="179"/>
                                  <a:pt x="110" y="179"/>
                                  <a:pt x="110" y="179"/>
                                </a:cubicBezTo>
                                <a:cubicBezTo>
                                  <a:pt x="110" y="179"/>
                                  <a:pt x="84" y="142"/>
                                  <a:pt x="120" y="108"/>
                                </a:cubicBezTo>
                                <a:close/>
                                <a:moveTo>
                                  <a:pt x="51" y="155"/>
                                </a:moveTo>
                                <a:cubicBezTo>
                                  <a:pt x="52" y="153"/>
                                  <a:pt x="52" y="153"/>
                                  <a:pt x="52" y="153"/>
                                </a:cubicBezTo>
                                <a:cubicBezTo>
                                  <a:pt x="52" y="151"/>
                                  <a:pt x="52" y="151"/>
                                  <a:pt x="52" y="151"/>
                                </a:cubicBezTo>
                                <a:cubicBezTo>
                                  <a:pt x="56" y="153"/>
                                  <a:pt x="56" y="153"/>
                                  <a:pt x="56" y="153"/>
                                </a:cubicBezTo>
                                <a:cubicBezTo>
                                  <a:pt x="99" y="176"/>
                                  <a:pt x="83" y="218"/>
                                  <a:pt x="82" y="219"/>
                                </a:cubicBezTo>
                                <a:cubicBezTo>
                                  <a:pt x="81" y="222"/>
                                  <a:pt x="81" y="222"/>
                                  <a:pt x="81" y="222"/>
                                </a:cubicBezTo>
                                <a:cubicBezTo>
                                  <a:pt x="78" y="221"/>
                                  <a:pt x="78" y="221"/>
                                  <a:pt x="78" y="221"/>
                                </a:cubicBezTo>
                                <a:cubicBezTo>
                                  <a:pt x="78" y="220"/>
                                  <a:pt x="37" y="202"/>
                                  <a:pt x="51" y="155"/>
                                </a:cubicBezTo>
                                <a:close/>
                                <a:moveTo>
                                  <a:pt x="19" y="215"/>
                                </a:moveTo>
                                <a:cubicBezTo>
                                  <a:pt x="19" y="215"/>
                                  <a:pt x="19" y="213"/>
                                  <a:pt x="19" y="213"/>
                                </a:cubicBezTo>
                                <a:cubicBezTo>
                                  <a:pt x="19" y="211"/>
                                  <a:pt x="19" y="211"/>
                                  <a:pt x="19" y="211"/>
                                </a:cubicBezTo>
                                <a:cubicBezTo>
                                  <a:pt x="23" y="212"/>
                                  <a:pt x="23" y="212"/>
                                  <a:pt x="23" y="212"/>
                                </a:cubicBezTo>
                                <a:cubicBezTo>
                                  <a:pt x="73" y="228"/>
                                  <a:pt x="65" y="278"/>
                                  <a:pt x="64" y="280"/>
                                </a:cubicBezTo>
                                <a:cubicBezTo>
                                  <a:pt x="63" y="283"/>
                                  <a:pt x="63" y="283"/>
                                  <a:pt x="63" y="283"/>
                                </a:cubicBezTo>
                                <a:cubicBezTo>
                                  <a:pt x="60" y="282"/>
                                  <a:pt x="60" y="282"/>
                                  <a:pt x="60" y="282"/>
                                </a:cubicBezTo>
                                <a:cubicBezTo>
                                  <a:pt x="58" y="282"/>
                                  <a:pt x="18" y="269"/>
                                  <a:pt x="18" y="226"/>
                                </a:cubicBezTo>
                                <a:cubicBezTo>
                                  <a:pt x="18" y="223"/>
                                  <a:pt x="18" y="219"/>
                                  <a:pt x="19" y="215"/>
                                </a:cubicBezTo>
                                <a:close/>
                                <a:moveTo>
                                  <a:pt x="225" y="418"/>
                                </a:moveTo>
                                <a:cubicBezTo>
                                  <a:pt x="223" y="405"/>
                                  <a:pt x="223" y="405"/>
                                  <a:pt x="223" y="405"/>
                                </a:cubicBezTo>
                                <a:cubicBezTo>
                                  <a:pt x="219" y="405"/>
                                  <a:pt x="219" y="405"/>
                                  <a:pt x="219" y="405"/>
                                </a:cubicBezTo>
                                <a:cubicBezTo>
                                  <a:pt x="216" y="418"/>
                                  <a:pt x="216" y="418"/>
                                  <a:pt x="216" y="418"/>
                                </a:cubicBezTo>
                                <a:cubicBezTo>
                                  <a:pt x="214" y="405"/>
                                  <a:pt x="214" y="405"/>
                                  <a:pt x="214" y="405"/>
                                </a:cubicBezTo>
                                <a:cubicBezTo>
                                  <a:pt x="210" y="405"/>
                                  <a:pt x="210" y="405"/>
                                  <a:pt x="210" y="405"/>
                                </a:cubicBezTo>
                                <a:cubicBezTo>
                                  <a:pt x="214" y="426"/>
                                  <a:pt x="214" y="426"/>
                                  <a:pt x="214" y="426"/>
                                </a:cubicBezTo>
                                <a:cubicBezTo>
                                  <a:pt x="218" y="426"/>
                                  <a:pt x="218" y="426"/>
                                  <a:pt x="218" y="426"/>
                                </a:cubicBezTo>
                                <a:cubicBezTo>
                                  <a:pt x="221" y="413"/>
                                  <a:pt x="221" y="413"/>
                                  <a:pt x="221" y="413"/>
                                </a:cubicBezTo>
                                <a:cubicBezTo>
                                  <a:pt x="223" y="426"/>
                                  <a:pt x="223" y="426"/>
                                  <a:pt x="223" y="426"/>
                                </a:cubicBezTo>
                                <a:cubicBezTo>
                                  <a:pt x="227" y="426"/>
                                  <a:pt x="227" y="426"/>
                                  <a:pt x="227" y="426"/>
                                </a:cubicBezTo>
                                <a:cubicBezTo>
                                  <a:pt x="231" y="405"/>
                                  <a:pt x="231" y="405"/>
                                  <a:pt x="231" y="405"/>
                                </a:cubicBezTo>
                                <a:cubicBezTo>
                                  <a:pt x="228" y="405"/>
                                  <a:pt x="228" y="405"/>
                                  <a:pt x="228" y="405"/>
                                </a:cubicBezTo>
                                <a:lnTo>
                                  <a:pt x="225" y="418"/>
                                </a:lnTo>
                                <a:close/>
                                <a:moveTo>
                                  <a:pt x="503" y="82"/>
                                </a:moveTo>
                                <a:cubicBezTo>
                                  <a:pt x="492" y="82"/>
                                  <a:pt x="492" y="82"/>
                                  <a:pt x="492" y="82"/>
                                </a:cubicBezTo>
                                <a:cubicBezTo>
                                  <a:pt x="492" y="88"/>
                                  <a:pt x="492" y="88"/>
                                  <a:pt x="492" y="88"/>
                                </a:cubicBezTo>
                                <a:cubicBezTo>
                                  <a:pt x="503" y="88"/>
                                  <a:pt x="503" y="88"/>
                                  <a:pt x="503" y="88"/>
                                </a:cubicBezTo>
                                <a:lnTo>
                                  <a:pt x="503" y="82"/>
                                </a:lnTo>
                                <a:close/>
                                <a:moveTo>
                                  <a:pt x="381" y="129"/>
                                </a:moveTo>
                                <a:cubicBezTo>
                                  <a:pt x="381" y="124"/>
                                  <a:pt x="380" y="120"/>
                                  <a:pt x="377" y="117"/>
                                </a:cubicBezTo>
                                <a:cubicBezTo>
                                  <a:pt x="374" y="114"/>
                                  <a:pt x="370" y="114"/>
                                  <a:pt x="366" y="114"/>
                                </a:cubicBezTo>
                                <a:cubicBezTo>
                                  <a:pt x="366" y="114"/>
                                  <a:pt x="364" y="114"/>
                                  <a:pt x="362" y="114"/>
                                </a:cubicBezTo>
                                <a:cubicBezTo>
                                  <a:pt x="362" y="112"/>
                                  <a:pt x="362" y="94"/>
                                  <a:pt x="362" y="94"/>
                                </a:cubicBezTo>
                                <a:cubicBezTo>
                                  <a:pt x="353" y="94"/>
                                  <a:pt x="353" y="94"/>
                                  <a:pt x="353" y="94"/>
                                </a:cubicBezTo>
                                <a:cubicBezTo>
                                  <a:pt x="353" y="145"/>
                                  <a:pt x="353" y="145"/>
                                  <a:pt x="353" y="145"/>
                                </a:cubicBezTo>
                                <a:cubicBezTo>
                                  <a:pt x="366" y="145"/>
                                  <a:pt x="366" y="145"/>
                                  <a:pt x="366" y="145"/>
                                </a:cubicBezTo>
                                <a:cubicBezTo>
                                  <a:pt x="376" y="145"/>
                                  <a:pt x="381" y="140"/>
                                  <a:pt x="381" y="129"/>
                                </a:cubicBezTo>
                                <a:close/>
                                <a:moveTo>
                                  <a:pt x="361" y="137"/>
                                </a:moveTo>
                                <a:cubicBezTo>
                                  <a:pt x="361" y="122"/>
                                  <a:pt x="361" y="122"/>
                                  <a:pt x="361" y="122"/>
                                </a:cubicBezTo>
                                <a:cubicBezTo>
                                  <a:pt x="364" y="122"/>
                                  <a:pt x="364" y="122"/>
                                  <a:pt x="364" y="122"/>
                                </a:cubicBezTo>
                                <a:cubicBezTo>
                                  <a:pt x="370" y="122"/>
                                  <a:pt x="372" y="124"/>
                                  <a:pt x="372" y="130"/>
                                </a:cubicBezTo>
                                <a:cubicBezTo>
                                  <a:pt x="372" y="135"/>
                                  <a:pt x="370" y="137"/>
                                  <a:pt x="364" y="137"/>
                                </a:cubicBezTo>
                                <a:lnTo>
                                  <a:pt x="361" y="137"/>
                                </a:lnTo>
                                <a:close/>
                                <a:moveTo>
                                  <a:pt x="475" y="94"/>
                                </a:moveTo>
                                <a:cubicBezTo>
                                  <a:pt x="465" y="94"/>
                                  <a:pt x="465" y="94"/>
                                  <a:pt x="465" y="94"/>
                                </a:cubicBezTo>
                                <a:cubicBezTo>
                                  <a:pt x="465" y="145"/>
                                  <a:pt x="465" y="145"/>
                                  <a:pt x="465" y="145"/>
                                </a:cubicBezTo>
                                <a:cubicBezTo>
                                  <a:pt x="475" y="145"/>
                                  <a:pt x="475" y="145"/>
                                  <a:pt x="475" y="145"/>
                                </a:cubicBezTo>
                                <a:lnTo>
                                  <a:pt x="475" y="94"/>
                                </a:lnTo>
                                <a:close/>
                                <a:moveTo>
                                  <a:pt x="503" y="117"/>
                                </a:moveTo>
                                <a:cubicBezTo>
                                  <a:pt x="503" y="125"/>
                                  <a:pt x="503" y="145"/>
                                  <a:pt x="503" y="145"/>
                                </a:cubicBezTo>
                                <a:cubicBezTo>
                                  <a:pt x="512" y="145"/>
                                  <a:pt x="512" y="145"/>
                                  <a:pt x="512" y="145"/>
                                </a:cubicBezTo>
                                <a:cubicBezTo>
                                  <a:pt x="512" y="94"/>
                                  <a:pt x="512" y="94"/>
                                  <a:pt x="512" y="94"/>
                                </a:cubicBezTo>
                                <a:cubicBezTo>
                                  <a:pt x="503" y="94"/>
                                  <a:pt x="503" y="94"/>
                                  <a:pt x="503" y="94"/>
                                </a:cubicBezTo>
                                <a:cubicBezTo>
                                  <a:pt x="503" y="94"/>
                                  <a:pt x="495" y="112"/>
                                  <a:pt x="492" y="120"/>
                                </a:cubicBezTo>
                                <a:cubicBezTo>
                                  <a:pt x="492" y="112"/>
                                  <a:pt x="492" y="94"/>
                                  <a:pt x="492" y="94"/>
                                </a:cubicBezTo>
                                <a:cubicBezTo>
                                  <a:pt x="483" y="94"/>
                                  <a:pt x="483" y="94"/>
                                  <a:pt x="483" y="94"/>
                                </a:cubicBezTo>
                                <a:cubicBezTo>
                                  <a:pt x="483" y="145"/>
                                  <a:pt x="483" y="145"/>
                                  <a:pt x="483" y="145"/>
                                </a:cubicBezTo>
                                <a:cubicBezTo>
                                  <a:pt x="492" y="145"/>
                                  <a:pt x="492" y="145"/>
                                  <a:pt x="492" y="145"/>
                                </a:cubicBezTo>
                                <a:cubicBezTo>
                                  <a:pt x="492" y="145"/>
                                  <a:pt x="500" y="125"/>
                                  <a:pt x="503" y="117"/>
                                </a:cubicBezTo>
                                <a:close/>
                                <a:moveTo>
                                  <a:pt x="353" y="223"/>
                                </a:moveTo>
                                <a:cubicBezTo>
                                  <a:pt x="353" y="223"/>
                                  <a:pt x="353" y="184"/>
                                  <a:pt x="353" y="182"/>
                                </a:cubicBezTo>
                                <a:cubicBezTo>
                                  <a:pt x="355" y="182"/>
                                  <a:pt x="363" y="182"/>
                                  <a:pt x="363" y="182"/>
                                </a:cubicBezTo>
                                <a:cubicBezTo>
                                  <a:pt x="363" y="173"/>
                                  <a:pt x="363" y="173"/>
                                  <a:pt x="363" y="173"/>
                                </a:cubicBezTo>
                                <a:cubicBezTo>
                                  <a:pt x="334" y="173"/>
                                  <a:pt x="334" y="173"/>
                                  <a:pt x="334" y="173"/>
                                </a:cubicBezTo>
                                <a:cubicBezTo>
                                  <a:pt x="334" y="182"/>
                                  <a:pt x="334" y="182"/>
                                  <a:pt x="334" y="182"/>
                                </a:cubicBezTo>
                                <a:cubicBezTo>
                                  <a:pt x="334" y="182"/>
                                  <a:pt x="342" y="182"/>
                                  <a:pt x="343" y="182"/>
                                </a:cubicBezTo>
                                <a:cubicBezTo>
                                  <a:pt x="343" y="184"/>
                                  <a:pt x="343" y="223"/>
                                  <a:pt x="343" y="223"/>
                                </a:cubicBezTo>
                                <a:lnTo>
                                  <a:pt x="353" y="223"/>
                                </a:lnTo>
                                <a:close/>
                                <a:moveTo>
                                  <a:pt x="327" y="125"/>
                                </a:moveTo>
                                <a:cubicBezTo>
                                  <a:pt x="328" y="125"/>
                                  <a:pt x="330" y="125"/>
                                  <a:pt x="330" y="125"/>
                                </a:cubicBezTo>
                                <a:cubicBezTo>
                                  <a:pt x="334" y="125"/>
                                  <a:pt x="338" y="125"/>
                                  <a:pt x="341" y="122"/>
                                </a:cubicBezTo>
                                <a:cubicBezTo>
                                  <a:pt x="344" y="119"/>
                                  <a:pt x="346" y="115"/>
                                  <a:pt x="346" y="110"/>
                                </a:cubicBezTo>
                                <a:cubicBezTo>
                                  <a:pt x="346" y="99"/>
                                  <a:pt x="341" y="94"/>
                                  <a:pt x="330" y="94"/>
                                </a:cubicBezTo>
                                <a:cubicBezTo>
                                  <a:pt x="317" y="94"/>
                                  <a:pt x="317" y="94"/>
                                  <a:pt x="317" y="94"/>
                                </a:cubicBezTo>
                                <a:cubicBezTo>
                                  <a:pt x="317" y="145"/>
                                  <a:pt x="317" y="145"/>
                                  <a:pt x="317" y="145"/>
                                </a:cubicBezTo>
                                <a:cubicBezTo>
                                  <a:pt x="327" y="145"/>
                                  <a:pt x="327" y="145"/>
                                  <a:pt x="327" y="145"/>
                                </a:cubicBezTo>
                                <a:cubicBezTo>
                                  <a:pt x="327" y="145"/>
                                  <a:pt x="327" y="127"/>
                                  <a:pt x="327" y="125"/>
                                </a:cubicBezTo>
                                <a:close/>
                                <a:moveTo>
                                  <a:pt x="327" y="103"/>
                                </a:moveTo>
                                <a:cubicBezTo>
                                  <a:pt x="328" y="103"/>
                                  <a:pt x="329" y="103"/>
                                  <a:pt x="329" y="103"/>
                                </a:cubicBezTo>
                                <a:cubicBezTo>
                                  <a:pt x="334" y="103"/>
                                  <a:pt x="336" y="105"/>
                                  <a:pt x="336" y="109"/>
                                </a:cubicBezTo>
                                <a:cubicBezTo>
                                  <a:pt x="336" y="115"/>
                                  <a:pt x="334" y="116"/>
                                  <a:pt x="329" y="116"/>
                                </a:cubicBezTo>
                                <a:cubicBezTo>
                                  <a:pt x="329" y="116"/>
                                  <a:pt x="328" y="116"/>
                                  <a:pt x="327" y="116"/>
                                </a:cubicBezTo>
                                <a:lnTo>
                                  <a:pt x="327" y="103"/>
                                </a:lnTo>
                                <a:close/>
                                <a:moveTo>
                                  <a:pt x="288" y="128"/>
                                </a:moveTo>
                                <a:cubicBezTo>
                                  <a:pt x="288" y="128"/>
                                  <a:pt x="290" y="125"/>
                                  <a:pt x="291" y="124"/>
                                </a:cubicBezTo>
                                <a:cubicBezTo>
                                  <a:pt x="292" y="127"/>
                                  <a:pt x="298" y="145"/>
                                  <a:pt x="298" y="145"/>
                                </a:cubicBezTo>
                                <a:cubicBezTo>
                                  <a:pt x="309" y="145"/>
                                  <a:pt x="309" y="145"/>
                                  <a:pt x="309" y="145"/>
                                </a:cubicBezTo>
                                <a:cubicBezTo>
                                  <a:pt x="309" y="145"/>
                                  <a:pt x="297" y="114"/>
                                  <a:pt x="297" y="113"/>
                                </a:cubicBezTo>
                                <a:cubicBezTo>
                                  <a:pt x="297" y="112"/>
                                  <a:pt x="308" y="94"/>
                                  <a:pt x="308" y="94"/>
                                </a:cubicBezTo>
                                <a:cubicBezTo>
                                  <a:pt x="297" y="94"/>
                                  <a:pt x="297" y="94"/>
                                  <a:pt x="297" y="94"/>
                                </a:cubicBezTo>
                                <a:cubicBezTo>
                                  <a:pt x="297" y="94"/>
                                  <a:pt x="291" y="106"/>
                                  <a:pt x="288" y="111"/>
                                </a:cubicBezTo>
                                <a:cubicBezTo>
                                  <a:pt x="288" y="105"/>
                                  <a:pt x="288" y="94"/>
                                  <a:pt x="288" y="94"/>
                                </a:cubicBezTo>
                                <a:cubicBezTo>
                                  <a:pt x="278" y="94"/>
                                  <a:pt x="278" y="94"/>
                                  <a:pt x="278" y="94"/>
                                </a:cubicBezTo>
                                <a:cubicBezTo>
                                  <a:pt x="278" y="145"/>
                                  <a:pt x="278" y="145"/>
                                  <a:pt x="278" y="145"/>
                                </a:cubicBezTo>
                                <a:cubicBezTo>
                                  <a:pt x="288" y="145"/>
                                  <a:pt x="288" y="145"/>
                                  <a:pt x="288" y="145"/>
                                </a:cubicBezTo>
                                <a:cubicBezTo>
                                  <a:pt x="288" y="145"/>
                                  <a:pt x="288" y="129"/>
                                  <a:pt x="288" y="128"/>
                                </a:cubicBezTo>
                                <a:close/>
                                <a:moveTo>
                                  <a:pt x="232" y="273"/>
                                </a:moveTo>
                                <a:cubicBezTo>
                                  <a:pt x="236" y="271"/>
                                  <a:pt x="238" y="268"/>
                                  <a:pt x="238" y="263"/>
                                </a:cubicBezTo>
                                <a:cubicBezTo>
                                  <a:pt x="238" y="258"/>
                                  <a:pt x="236" y="255"/>
                                  <a:pt x="234" y="252"/>
                                </a:cubicBezTo>
                                <a:cubicBezTo>
                                  <a:pt x="228" y="248"/>
                                  <a:pt x="219" y="249"/>
                                  <a:pt x="219" y="250"/>
                                </a:cubicBezTo>
                                <a:cubicBezTo>
                                  <a:pt x="219" y="250"/>
                                  <a:pt x="219" y="250"/>
                                  <a:pt x="219" y="250"/>
                                </a:cubicBezTo>
                                <a:cubicBezTo>
                                  <a:pt x="212" y="251"/>
                                  <a:pt x="208" y="256"/>
                                  <a:pt x="208" y="264"/>
                                </a:cubicBezTo>
                                <a:cubicBezTo>
                                  <a:pt x="208" y="266"/>
                                  <a:pt x="208" y="266"/>
                                  <a:pt x="208" y="266"/>
                                </a:cubicBezTo>
                                <a:cubicBezTo>
                                  <a:pt x="218" y="266"/>
                                  <a:pt x="218" y="266"/>
                                  <a:pt x="218" y="266"/>
                                </a:cubicBezTo>
                                <a:cubicBezTo>
                                  <a:pt x="218" y="265"/>
                                  <a:pt x="218" y="265"/>
                                  <a:pt x="218" y="265"/>
                                </a:cubicBezTo>
                                <a:cubicBezTo>
                                  <a:pt x="218" y="263"/>
                                  <a:pt x="219" y="259"/>
                                  <a:pt x="221" y="258"/>
                                </a:cubicBezTo>
                                <a:cubicBezTo>
                                  <a:pt x="221" y="258"/>
                                  <a:pt x="224" y="257"/>
                                  <a:pt x="226" y="259"/>
                                </a:cubicBezTo>
                                <a:cubicBezTo>
                                  <a:pt x="227" y="260"/>
                                  <a:pt x="228" y="261"/>
                                  <a:pt x="228" y="263"/>
                                </a:cubicBezTo>
                                <a:cubicBezTo>
                                  <a:pt x="228" y="267"/>
                                  <a:pt x="225" y="269"/>
                                  <a:pt x="222" y="269"/>
                                </a:cubicBezTo>
                                <a:cubicBezTo>
                                  <a:pt x="218" y="269"/>
                                  <a:pt x="218" y="269"/>
                                  <a:pt x="218" y="269"/>
                                </a:cubicBezTo>
                                <a:cubicBezTo>
                                  <a:pt x="218" y="278"/>
                                  <a:pt x="218" y="278"/>
                                  <a:pt x="218" y="278"/>
                                </a:cubicBezTo>
                                <a:cubicBezTo>
                                  <a:pt x="222" y="278"/>
                                  <a:pt x="222" y="278"/>
                                  <a:pt x="222" y="278"/>
                                </a:cubicBezTo>
                                <a:cubicBezTo>
                                  <a:pt x="226" y="278"/>
                                  <a:pt x="229" y="281"/>
                                  <a:pt x="229" y="285"/>
                                </a:cubicBezTo>
                                <a:cubicBezTo>
                                  <a:pt x="229" y="289"/>
                                  <a:pt x="226" y="291"/>
                                  <a:pt x="223" y="291"/>
                                </a:cubicBezTo>
                                <a:cubicBezTo>
                                  <a:pt x="223" y="291"/>
                                  <a:pt x="219" y="291"/>
                                  <a:pt x="217" y="289"/>
                                </a:cubicBezTo>
                                <a:cubicBezTo>
                                  <a:pt x="216" y="287"/>
                                  <a:pt x="216" y="286"/>
                                  <a:pt x="216" y="284"/>
                                </a:cubicBezTo>
                                <a:cubicBezTo>
                                  <a:pt x="216" y="282"/>
                                  <a:pt x="216" y="282"/>
                                  <a:pt x="216" y="282"/>
                                </a:cubicBezTo>
                                <a:cubicBezTo>
                                  <a:pt x="215" y="282"/>
                                  <a:pt x="215" y="282"/>
                                  <a:pt x="215" y="282"/>
                                </a:cubicBezTo>
                                <a:cubicBezTo>
                                  <a:pt x="206" y="282"/>
                                  <a:pt x="206" y="282"/>
                                  <a:pt x="206" y="282"/>
                                </a:cubicBezTo>
                                <a:cubicBezTo>
                                  <a:pt x="206" y="284"/>
                                  <a:pt x="206" y="284"/>
                                  <a:pt x="206" y="284"/>
                                </a:cubicBezTo>
                                <a:cubicBezTo>
                                  <a:pt x="206" y="288"/>
                                  <a:pt x="206" y="292"/>
                                  <a:pt x="209" y="295"/>
                                </a:cubicBezTo>
                                <a:cubicBezTo>
                                  <a:pt x="214" y="301"/>
                                  <a:pt x="223" y="300"/>
                                  <a:pt x="224" y="300"/>
                                </a:cubicBezTo>
                                <a:cubicBezTo>
                                  <a:pt x="224" y="300"/>
                                  <a:pt x="224" y="300"/>
                                  <a:pt x="224" y="300"/>
                                </a:cubicBezTo>
                                <a:cubicBezTo>
                                  <a:pt x="233" y="300"/>
                                  <a:pt x="239" y="294"/>
                                  <a:pt x="239" y="285"/>
                                </a:cubicBezTo>
                                <a:cubicBezTo>
                                  <a:pt x="239" y="281"/>
                                  <a:pt x="238" y="278"/>
                                  <a:pt x="235" y="275"/>
                                </a:cubicBezTo>
                                <a:cubicBezTo>
                                  <a:pt x="234" y="274"/>
                                  <a:pt x="233" y="274"/>
                                  <a:pt x="232" y="273"/>
                                </a:cubicBezTo>
                                <a:close/>
                                <a:moveTo>
                                  <a:pt x="408" y="145"/>
                                </a:moveTo>
                                <a:cubicBezTo>
                                  <a:pt x="417" y="145"/>
                                  <a:pt x="417" y="145"/>
                                  <a:pt x="417" y="145"/>
                                </a:cubicBezTo>
                                <a:cubicBezTo>
                                  <a:pt x="417" y="145"/>
                                  <a:pt x="417" y="105"/>
                                  <a:pt x="417" y="103"/>
                                </a:cubicBezTo>
                                <a:cubicBezTo>
                                  <a:pt x="419" y="103"/>
                                  <a:pt x="427" y="103"/>
                                  <a:pt x="427" y="103"/>
                                </a:cubicBezTo>
                                <a:cubicBezTo>
                                  <a:pt x="427" y="94"/>
                                  <a:pt x="427" y="94"/>
                                  <a:pt x="427" y="94"/>
                                </a:cubicBezTo>
                                <a:cubicBezTo>
                                  <a:pt x="398" y="94"/>
                                  <a:pt x="398" y="94"/>
                                  <a:pt x="398" y="94"/>
                                </a:cubicBezTo>
                                <a:cubicBezTo>
                                  <a:pt x="398" y="103"/>
                                  <a:pt x="398" y="103"/>
                                  <a:pt x="398" y="103"/>
                                </a:cubicBezTo>
                                <a:cubicBezTo>
                                  <a:pt x="398" y="103"/>
                                  <a:pt x="406" y="103"/>
                                  <a:pt x="408" y="103"/>
                                </a:cubicBezTo>
                                <a:cubicBezTo>
                                  <a:pt x="408" y="105"/>
                                  <a:pt x="408" y="145"/>
                                  <a:pt x="408" y="145"/>
                                </a:cubicBezTo>
                                <a:close/>
                                <a:moveTo>
                                  <a:pt x="221" y="146"/>
                                </a:moveTo>
                                <a:cubicBezTo>
                                  <a:pt x="226" y="146"/>
                                  <a:pt x="230" y="144"/>
                                  <a:pt x="232" y="141"/>
                                </a:cubicBezTo>
                                <a:cubicBezTo>
                                  <a:pt x="235" y="137"/>
                                  <a:pt x="235" y="132"/>
                                  <a:pt x="235" y="128"/>
                                </a:cubicBezTo>
                                <a:cubicBezTo>
                                  <a:pt x="235" y="111"/>
                                  <a:pt x="235" y="111"/>
                                  <a:pt x="235" y="111"/>
                                </a:cubicBezTo>
                                <a:cubicBezTo>
                                  <a:pt x="235" y="106"/>
                                  <a:pt x="235" y="102"/>
                                  <a:pt x="232" y="99"/>
                                </a:cubicBezTo>
                                <a:cubicBezTo>
                                  <a:pt x="229" y="95"/>
                                  <a:pt x="225" y="93"/>
                                  <a:pt x="221" y="93"/>
                                </a:cubicBezTo>
                                <a:cubicBezTo>
                                  <a:pt x="216" y="93"/>
                                  <a:pt x="211" y="95"/>
                                  <a:pt x="209" y="99"/>
                                </a:cubicBezTo>
                                <a:cubicBezTo>
                                  <a:pt x="209" y="99"/>
                                  <a:pt x="209" y="99"/>
                                  <a:pt x="209" y="99"/>
                                </a:cubicBezTo>
                                <a:cubicBezTo>
                                  <a:pt x="206" y="102"/>
                                  <a:pt x="206" y="107"/>
                                  <a:pt x="206" y="111"/>
                                </a:cubicBezTo>
                                <a:cubicBezTo>
                                  <a:pt x="206" y="128"/>
                                  <a:pt x="206" y="128"/>
                                  <a:pt x="206" y="128"/>
                                </a:cubicBezTo>
                                <a:cubicBezTo>
                                  <a:pt x="206" y="133"/>
                                  <a:pt x="206" y="137"/>
                                  <a:pt x="209" y="141"/>
                                </a:cubicBezTo>
                                <a:cubicBezTo>
                                  <a:pt x="212" y="144"/>
                                  <a:pt x="216" y="146"/>
                                  <a:pt x="221" y="146"/>
                                </a:cubicBezTo>
                                <a:close/>
                                <a:moveTo>
                                  <a:pt x="216" y="111"/>
                                </a:moveTo>
                                <a:cubicBezTo>
                                  <a:pt x="216" y="105"/>
                                  <a:pt x="217" y="103"/>
                                  <a:pt x="221" y="103"/>
                                </a:cubicBezTo>
                                <a:cubicBezTo>
                                  <a:pt x="222" y="103"/>
                                  <a:pt x="224" y="103"/>
                                  <a:pt x="224" y="105"/>
                                </a:cubicBezTo>
                                <a:cubicBezTo>
                                  <a:pt x="225" y="106"/>
                                  <a:pt x="225" y="108"/>
                                  <a:pt x="225" y="110"/>
                                </a:cubicBezTo>
                                <a:cubicBezTo>
                                  <a:pt x="225" y="128"/>
                                  <a:pt x="225" y="128"/>
                                  <a:pt x="225" y="128"/>
                                </a:cubicBezTo>
                                <a:cubicBezTo>
                                  <a:pt x="225" y="134"/>
                                  <a:pt x="224" y="136"/>
                                  <a:pt x="221" y="136"/>
                                </a:cubicBezTo>
                                <a:cubicBezTo>
                                  <a:pt x="217" y="136"/>
                                  <a:pt x="216" y="134"/>
                                  <a:pt x="216" y="128"/>
                                </a:cubicBezTo>
                                <a:lnTo>
                                  <a:pt x="216" y="111"/>
                                </a:lnTo>
                                <a:close/>
                                <a:moveTo>
                                  <a:pt x="393" y="94"/>
                                </a:moveTo>
                                <a:cubicBezTo>
                                  <a:pt x="383" y="94"/>
                                  <a:pt x="383" y="94"/>
                                  <a:pt x="383" y="94"/>
                                </a:cubicBezTo>
                                <a:cubicBezTo>
                                  <a:pt x="383" y="145"/>
                                  <a:pt x="383" y="145"/>
                                  <a:pt x="383" y="145"/>
                                </a:cubicBezTo>
                                <a:cubicBezTo>
                                  <a:pt x="393" y="145"/>
                                  <a:pt x="393" y="145"/>
                                  <a:pt x="393" y="145"/>
                                </a:cubicBezTo>
                                <a:lnTo>
                                  <a:pt x="393" y="94"/>
                                </a:lnTo>
                                <a:close/>
                                <a:moveTo>
                                  <a:pt x="238" y="223"/>
                                </a:moveTo>
                                <a:cubicBezTo>
                                  <a:pt x="238" y="173"/>
                                  <a:pt x="238" y="173"/>
                                  <a:pt x="238" y="173"/>
                                </a:cubicBezTo>
                                <a:cubicBezTo>
                                  <a:pt x="229" y="173"/>
                                  <a:pt x="229" y="173"/>
                                  <a:pt x="229" y="173"/>
                                </a:cubicBezTo>
                                <a:cubicBezTo>
                                  <a:pt x="229" y="173"/>
                                  <a:pt x="221" y="191"/>
                                  <a:pt x="219" y="198"/>
                                </a:cubicBezTo>
                                <a:cubicBezTo>
                                  <a:pt x="219" y="190"/>
                                  <a:pt x="219" y="173"/>
                                  <a:pt x="219" y="173"/>
                                </a:cubicBezTo>
                                <a:cubicBezTo>
                                  <a:pt x="209" y="173"/>
                                  <a:pt x="209" y="173"/>
                                  <a:pt x="209" y="173"/>
                                </a:cubicBezTo>
                                <a:cubicBezTo>
                                  <a:pt x="209" y="223"/>
                                  <a:pt x="209" y="223"/>
                                  <a:pt x="209" y="223"/>
                                </a:cubicBezTo>
                                <a:cubicBezTo>
                                  <a:pt x="218" y="223"/>
                                  <a:pt x="218" y="223"/>
                                  <a:pt x="218" y="223"/>
                                </a:cubicBezTo>
                                <a:cubicBezTo>
                                  <a:pt x="218" y="223"/>
                                  <a:pt x="226" y="203"/>
                                  <a:pt x="229" y="196"/>
                                </a:cubicBezTo>
                                <a:cubicBezTo>
                                  <a:pt x="229" y="204"/>
                                  <a:pt x="229" y="223"/>
                                  <a:pt x="229" y="223"/>
                                </a:cubicBezTo>
                                <a:lnTo>
                                  <a:pt x="238" y="223"/>
                                </a:lnTo>
                                <a:close/>
                                <a:moveTo>
                                  <a:pt x="463" y="129"/>
                                </a:moveTo>
                                <a:cubicBezTo>
                                  <a:pt x="463" y="124"/>
                                  <a:pt x="462" y="120"/>
                                  <a:pt x="459" y="117"/>
                                </a:cubicBezTo>
                                <a:cubicBezTo>
                                  <a:pt x="456" y="114"/>
                                  <a:pt x="452" y="114"/>
                                  <a:pt x="448" y="114"/>
                                </a:cubicBezTo>
                                <a:cubicBezTo>
                                  <a:pt x="448" y="114"/>
                                  <a:pt x="445" y="114"/>
                                  <a:pt x="444" y="114"/>
                                </a:cubicBezTo>
                                <a:cubicBezTo>
                                  <a:pt x="444" y="112"/>
                                  <a:pt x="444" y="94"/>
                                  <a:pt x="444" y="94"/>
                                </a:cubicBezTo>
                                <a:cubicBezTo>
                                  <a:pt x="434" y="94"/>
                                  <a:pt x="434" y="94"/>
                                  <a:pt x="434" y="94"/>
                                </a:cubicBezTo>
                                <a:cubicBezTo>
                                  <a:pt x="434" y="145"/>
                                  <a:pt x="434" y="145"/>
                                  <a:pt x="434" y="145"/>
                                </a:cubicBezTo>
                                <a:cubicBezTo>
                                  <a:pt x="448" y="145"/>
                                  <a:pt x="448" y="145"/>
                                  <a:pt x="448" y="145"/>
                                </a:cubicBezTo>
                                <a:cubicBezTo>
                                  <a:pt x="458" y="145"/>
                                  <a:pt x="463" y="140"/>
                                  <a:pt x="463" y="129"/>
                                </a:cubicBezTo>
                                <a:close/>
                                <a:moveTo>
                                  <a:pt x="443" y="137"/>
                                </a:moveTo>
                                <a:cubicBezTo>
                                  <a:pt x="443" y="122"/>
                                  <a:pt x="443" y="122"/>
                                  <a:pt x="443" y="122"/>
                                </a:cubicBezTo>
                                <a:cubicBezTo>
                                  <a:pt x="446" y="122"/>
                                  <a:pt x="446" y="122"/>
                                  <a:pt x="446" y="122"/>
                                </a:cubicBezTo>
                                <a:cubicBezTo>
                                  <a:pt x="452" y="122"/>
                                  <a:pt x="454" y="124"/>
                                  <a:pt x="454" y="130"/>
                                </a:cubicBezTo>
                                <a:cubicBezTo>
                                  <a:pt x="454" y="135"/>
                                  <a:pt x="452" y="137"/>
                                  <a:pt x="446" y="137"/>
                                </a:cubicBezTo>
                                <a:lnTo>
                                  <a:pt x="443" y="137"/>
                                </a:lnTo>
                                <a:close/>
                                <a:moveTo>
                                  <a:pt x="411" y="182"/>
                                </a:moveTo>
                                <a:cubicBezTo>
                                  <a:pt x="411" y="182"/>
                                  <a:pt x="419" y="182"/>
                                  <a:pt x="420" y="182"/>
                                </a:cubicBezTo>
                                <a:cubicBezTo>
                                  <a:pt x="420" y="184"/>
                                  <a:pt x="420" y="223"/>
                                  <a:pt x="420" y="223"/>
                                </a:cubicBezTo>
                                <a:cubicBezTo>
                                  <a:pt x="430" y="223"/>
                                  <a:pt x="430" y="223"/>
                                  <a:pt x="430" y="223"/>
                                </a:cubicBezTo>
                                <a:cubicBezTo>
                                  <a:pt x="430" y="223"/>
                                  <a:pt x="430" y="184"/>
                                  <a:pt x="430" y="182"/>
                                </a:cubicBezTo>
                                <a:cubicBezTo>
                                  <a:pt x="432" y="182"/>
                                  <a:pt x="440" y="182"/>
                                  <a:pt x="440" y="182"/>
                                </a:cubicBezTo>
                                <a:cubicBezTo>
                                  <a:pt x="440" y="173"/>
                                  <a:pt x="440" y="173"/>
                                  <a:pt x="440" y="173"/>
                                </a:cubicBezTo>
                                <a:cubicBezTo>
                                  <a:pt x="411" y="173"/>
                                  <a:pt x="411" y="173"/>
                                  <a:pt x="411" y="173"/>
                                </a:cubicBezTo>
                                <a:lnTo>
                                  <a:pt x="411" y="182"/>
                                </a:lnTo>
                                <a:close/>
                                <a:moveTo>
                                  <a:pt x="428" y="273"/>
                                </a:moveTo>
                                <a:cubicBezTo>
                                  <a:pt x="432" y="271"/>
                                  <a:pt x="434" y="268"/>
                                  <a:pt x="434" y="263"/>
                                </a:cubicBezTo>
                                <a:cubicBezTo>
                                  <a:pt x="434" y="254"/>
                                  <a:pt x="428" y="249"/>
                                  <a:pt x="419" y="249"/>
                                </a:cubicBezTo>
                                <a:cubicBezTo>
                                  <a:pt x="406" y="249"/>
                                  <a:pt x="406" y="249"/>
                                  <a:pt x="406" y="249"/>
                                </a:cubicBezTo>
                                <a:cubicBezTo>
                                  <a:pt x="406" y="300"/>
                                  <a:pt x="406" y="300"/>
                                  <a:pt x="406" y="300"/>
                                </a:cubicBezTo>
                                <a:cubicBezTo>
                                  <a:pt x="419" y="300"/>
                                  <a:pt x="419" y="300"/>
                                  <a:pt x="419" y="300"/>
                                </a:cubicBezTo>
                                <a:cubicBezTo>
                                  <a:pt x="429" y="300"/>
                                  <a:pt x="435" y="294"/>
                                  <a:pt x="435" y="285"/>
                                </a:cubicBezTo>
                                <a:cubicBezTo>
                                  <a:pt x="435" y="281"/>
                                  <a:pt x="434" y="278"/>
                                  <a:pt x="431" y="275"/>
                                </a:cubicBezTo>
                                <a:cubicBezTo>
                                  <a:pt x="430" y="274"/>
                                  <a:pt x="429" y="274"/>
                                  <a:pt x="428" y="273"/>
                                </a:cubicBezTo>
                                <a:close/>
                                <a:moveTo>
                                  <a:pt x="416" y="258"/>
                                </a:moveTo>
                                <a:cubicBezTo>
                                  <a:pt x="417" y="258"/>
                                  <a:pt x="418" y="258"/>
                                  <a:pt x="418" y="258"/>
                                </a:cubicBezTo>
                                <a:cubicBezTo>
                                  <a:pt x="423" y="258"/>
                                  <a:pt x="424" y="261"/>
                                  <a:pt x="424" y="263"/>
                                </a:cubicBezTo>
                                <a:cubicBezTo>
                                  <a:pt x="424" y="267"/>
                                  <a:pt x="421" y="269"/>
                                  <a:pt x="417" y="269"/>
                                </a:cubicBezTo>
                                <a:cubicBezTo>
                                  <a:pt x="417" y="269"/>
                                  <a:pt x="417" y="269"/>
                                  <a:pt x="416" y="269"/>
                                </a:cubicBezTo>
                                <a:lnTo>
                                  <a:pt x="416" y="258"/>
                                </a:lnTo>
                                <a:close/>
                                <a:moveTo>
                                  <a:pt x="419" y="291"/>
                                </a:moveTo>
                                <a:cubicBezTo>
                                  <a:pt x="419" y="291"/>
                                  <a:pt x="417" y="291"/>
                                  <a:pt x="416" y="291"/>
                                </a:cubicBezTo>
                                <a:cubicBezTo>
                                  <a:pt x="416" y="278"/>
                                  <a:pt x="416" y="278"/>
                                  <a:pt x="416" y="278"/>
                                </a:cubicBezTo>
                                <a:cubicBezTo>
                                  <a:pt x="417" y="278"/>
                                  <a:pt x="417" y="278"/>
                                  <a:pt x="417" y="278"/>
                                </a:cubicBezTo>
                                <a:cubicBezTo>
                                  <a:pt x="422" y="278"/>
                                  <a:pt x="425" y="281"/>
                                  <a:pt x="425" y="285"/>
                                </a:cubicBezTo>
                                <a:cubicBezTo>
                                  <a:pt x="425" y="290"/>
                                  <a:pt x="421" y="291"/>
                                  <a:pt x="419" y="291"/>
                                </a:cubicBezTo>
                                <a:close/>
                                <a:moveTo>
                                  <a:pt x="445" y="426"/>
                                </a:moveTo>
                                <a:cubicBezTo>
                                  <a:pt x="449" y="426"/>
                                  <a:pt x="449" y="426"/>
                                  <a:pt x="449" y="426"/>
                                </a:cubicBezTo>
                                <a:cubicBezTo>
                                  <a:pt x="449" y="421"/>
                                  <a:pt x="449" y="421"/>
                                  <a:pt x="449" y="421"/>
                                </a:cubicBezTo>
                                <a:cubicBezTo>
                                  <a:pt x="445" y="421"/>
                                  <a:pt x="445" y="421"/>
                                  <a:pt x="445" y="421"/>
                                </a:cubicBezTo>
                                <a:lnTo>
                                  <a:pt x="445" y="426"/>
                                </a:lnTo>
                                <a:close/>
                                <a:moveTo>
                                  <a:pt x="474" y="284"/>
                                </a:moveTo>
                                <a:cubicBezTo>
                                  <a:pt x="474" y="279"/>
                                  <a:pt x="473" y="275"/>
                                  <a:pt x="470" y="272"/>
                                </a:cubicBezTo>
                                <a:cubicBezTo>
                                  <a:pt x="467" y="269"/>
                                  <a:pt x="463" y="269"/>
                                  <a:pt x="459" y="269"/>
                                </a:cubicBezTo>
                                <a:cubicBezTo>
                                  <a:pt x="459" y="269"/>
                                  <a:pt x="457" y="269"/>
                                  <a:pt x="455" y="269"/>
                                </a:cubicBezTo>
                                <a:cubicBezTo>
                                  <a:pt x="455" y="267"/>
                                  <a:pt x="455" y="249"/>
                                  <a:pt x="455" y="249"/>
                                </a:cubicBezTo>
                                <a:cubicBezTo>
                                  <a:pt x="445" y="249"/>
                                  <a:pt x="445" y="249"/>
                                  <a:pt x="445" y="249"/>
                                </a:cubicBezTo>
                                <a:cubicBezTo>
                                  <a:pt x="445" y="300"/>
                                  <a:pt x="445" y="300"/>
                                  <a:pt x="445" y="300"/>
                                </a:cubicBezTo>
                                <a:cubicBezTo>
                                  <a:pt x="459" y="300"/>
                                  <a:pt x="459" y="300"/>
                                  <a:pt x="459" y="300"/>
                                </a:cubicBezTo>
                                <a:cubicBezTo>
                                  <a:pt x="469" y="300"/>
                                  <a:pt x="474" y="295"/>
                                  <a:pt x="474" y="284"/>
                                </a:cubicBezTo>
                                <a:close/>
                                <a:moveTo>
                                  <a:pt x="457" y="291"/>
                                </a:moveTo>
                                <a:cubicBezTo>
                                  <a:pt x="457" y="291"/>
                                  <a:pt x="456" y="291"/>
                                  <a:pt x="455" y="291"/>
                                </a:cubicBezTo>
                                <a:cubicBezTo>
                                  <a:pt x="455" y="278"/>
                                  <a:pt x="455" y="278"/>
                                  <a:pt x="455" y="278"/>
                                </a:cubicBezTo>
                                <a:cubicBezTo>
                                  <a:pt x="456" y="278"/>
                                  <a:pt x="457" y="278"/>
                                  <a:pt x="457" y="278"/>
                                </a:cubicBezTo>
                                <a:cubicBezTo>
                                  <a:pt x="463" y="278"/>
                                  <a:pt x="464" y="279"/>
                                  <a:pt x="464" y="285"/>
                                </a:cubicBezTo>
                                <a:cubicBezTo>
                                  <a:pt x="464" y="289"/>
                                  <a:pt x="463" y="291"/>
                                  <a:pt x="457" y="291"/>
                                </a:cubicBezTo>
                                <a:close/>
                                <a:moveTo>
                                  <a:pt x="421" y="402"/>
                                </a:moveTo>
                                <a:cubicBezTo>
                                  <a:pt x="425" y="402"/>
                                  <a:pt x="425" y="402"/>
                                  <a:pt x="425" y="402"/>
                                </a:cubicBezTo>
                                <a:cubicBezTo>
                                  <a:pt x="425" y="398"/>
                                  <a:pt x="425" y="398"/>
                                  <a:pt x="425" y="398"/>
                                </a:cubicBezTo>
                                <a:cubicBezTo>
                                  <a:pt x="421" y="398"/>
                                  <a:pt x="421" y="398"/>
                                  <a:pt x="421" y="398"/>
                                </a:cubicBezTo>
                                <a:lnTo>
                                  <a:pt x="421" y="402"/>
                                </a:lnTo>
                                <a:close/>
                                <a:moveTo>
                                  <a:pt x="381" y="198"/>
                                </a:moveTo>
                                <a:cubicBezTo>
                                  <a:pt x="381" y="190"/>
                                  <a:pt x="381" y="173"/>
                                  <a:pt x="381" y="173"/>
                                </a:cubicBezTo>
                                <a:cubicBezTo>
                                  <a:pt x="372" y="173"/>
                                  <a:pt x="372" y="173"/>
                                  <a:pt x="372" y="173"/>
                                </a:cubicBezTo>
                                <a:cubicBezTo>
                                  <a:pt x="372" y="223"/>
                                  <a:pt x="372" y="223"/>
                                  <a:pt x="372" y="223"/>
                                </a:cubicBezTo>
                                <a:cubicBezTo>
                                  <a:pt x="380" y="223"/>
                                  <a:pt x="380" y="223"/>
                                  <a:pt x="380" y="223"/>
                                </a:cubicBezTo>
                                <a:cubicBezTo>
                                  <a:pt x="380" y="223"/>
                                  <a:pt x="388" y="203"/>
                                  <a:pt x="391" y="196"/>
                                </a:cubicBezTo>
                                <a:cubicBezTo>
                                  <a:pt x="391" y="204"/>
                                  <a:pt x="391" y="223"/>
                                  <a:pt x="391" y="223"/>
                                </a:cubicBezTo>
                                <a:cubicBezTo>
                                  <a:pt x="401" y="223"/>
                                  <a:pt x="401" y="223"/>
                                  <a:pt x="401" y="223"/>
                                </a:cubicBezTo>
                                <a:cubicBezTo>
                                  <a:pt x="401" y="173"/>
                                  <a:pt x="401" y="173"/>
                                  <a:pt x="401" y="173"/>
                                </a:cubicBezTo>
                                <a:cubicBezTo>
                                  <a:pt x="391" y="173"/>
                                  <a:pt x="391" y="173"/>
                                  <a:pt x="391" y="173"/>
                                </a:cubicBezTo>
                                <a:cubicBezTo>
                                  <a:pt x="391" y="173"/>
                                  <a:pt x="384" y="191"/>
                                  <a:pt x="381" y="198"/>
                                </a:cubicBezTo>
                                <a:close/>
                                <a:moveTo>
                                  <a:pt x="421" y="426"/>
                                </a:moveTo>
                                <a:cubicBezTo>
                                  <a:pt x="425" y="426"/>
                                  <a:pt x="425" y="426"/>
                                  <a:pt x="425" y="426"/>
                                </a:cubicBezTo>
                                <a:cubicBezTo>
                                  <a:pt x="425" y="405"/>
                                  <a:pt x="425" y="405"/>
                                  <a:pt x="425" y="405"/>
                                </a:cubicBezTo>
                                <a:cubicBezTo>
                                  <a:pt x="421" y="405"/>
                                  <a:pt x="421" y="405"/>
                                  <a:pt x="421" y="405"/>
                                </a:cubicBezTo>
                                <a:lnTo>
                                  <a:pt x="421" y="426"/>
                                </a:lnTo>
                                <a:close/>
                                <a:moveTo>
                                  <a:pt x="483" y="264"/>
                                </a:moveTo>
                                <a:cubicBezTo>
                                  <a:pt x="483" y="270"/>
                                  <a:pt x="486" y="275"/>
                                  <a:pt x="490" y="277"/>
                                </a:cubicBezTo>
                                <a:cubicBezTo>
                                  <a:pt x="489" y="279"/>
                                  <a:pt x="482" y="300"/>
                                  <a:pt x="482" y="300"/>
                                </a:cubicBezTo>
                                <a:cubicBezTo>
                                  <a:pt x="493" y="300"/>
                                  <a:pt x="493" y="300"/>
                                  <a:pt x="493" y="300"/>
                                </a:cubicBezTo>
                                <a:cubicBezTo>
                                  <a:pt x="493" y="300"/>
                                  <a:pt x="499" y="282"/>
                                  <a:pt x="499" y="280"/>
                                </a:cubicBezTo>
                                <a:cubicBezTo>
                                  <a:pt x="502" y="280"/>
                                  <a:pt x="502" y="280"/>
                                  <a:pt x="502" y="280"/>
                                </a:cubicBezTo>
                                <a:cubicBezTo>
                                  <a:pt x="502" y="282"/>
                                  <a:pt x="502" y="300"/>
                                  <a:pt x="502" y="300"/>
                                </a:cubicBezTo>
                                <a:cubicBezTo>
                                  <a:pt x="511" y="300"/>
                                  <a:pt x="511" y="300"/>
                                  <a:pt x="511" y="300"/>
                                </a:cubicBezTo>
                                <a:cubicBezTo>
                                  <a:pt x="511" y="249"/>
                                  <a:pt x="511" y="249"/>
                                  <a:pt x="511" y="249"/>
                                </a:cubicBezTo>
                                <a:cubicBezTo>
                                  <a:pt x="498" y="249"/>
                                  <a:pt x="498" y="249"/>
                                  <a:pt x="498" y="249"/>
                                </a:cubicBezTo>
                                <a:cubicBezTo>
                                  <a:pt x="489" y="249"/>
                                  <a:pt x="483" y="254"/>
                                  <a:pt x="483" y="264"/>
                                </a:cubicBezTo>
                                <a:close/>
                                <a:moveTo>
                                  <a:pt x="502" y="258"/>
                                </a:moveTo>
                                <a:cubicBezTo>
                                  <a:pt x="502" y="271"/>
                                  <a:pt x="502" y="271"/>
                                  <a:pt x="502" y="271"/>
                                </a:cubicBezTo>
                                <a:cubicBezTo>
                                  <a:pt x="501" y="271"/>
                                  <a:pt x="500" y="271"/>
                                  <a:pt x="500" y="271"/>
                                </a:cubicBezTo>
                                <a:cubicBezTo>
                                  <a:pt x="495" y="271"/>
                                  <a:pt x="493" y="269"/>
                                  <a:pt x="493" y="265"/>
                                </a:cubicBezTo>
                                <a:cubicBezTo>
                                  <a:pt x="493" y="262"/>
                                  <a:pt x="494" y="261"/>
                                  <a:pt x="495" y="260"/>
                                </a:cubicBezTo>
                                <a:cubicBezTo>
                                  <a:pt x="496" y="258"/>
                                  <a:pt x="498" y="258"/>
                                  <a:pt x="500" y="258"/>
                                </a:cubicBezTo>
                                <a:cubicBezTo>
                                  <a:pt x="500" y="258"/>
                                  <a:pt x="501" y="258"/>
                                  <a:pt x="502" y="258"/>
                                </a:cubicBezTo>
                                <a:close/>
                                <a:moveTo>
                                  <a:pt x="486" y="173"/>
                                </a:moveTo>
                                <a:cubicBezTo>
                                  <a:pt x="486" y="182"/>
                                  <a:pt x="486" y="182"/>
                                  <a:pt x="486" y="182"/>
                                </a:cubicBezTo>
                                <a:cubicBezTo>
                                  <a:pt x="486" y="182"/>
                                  <a:pt x="494" y="182"/>
                                  <a:pt x="496" y="182"/>
                                </a:cubicBezTo>
                                <a:cubicBezTo>
                                  <a:pt x="496" y="184"/>
                                  <a:pt x="496" y="223"/>
                                  <a:pt x="496" y="223"/>
                                </a:cubicBezTo>
                                <a:cubicBezTo>
                                  <a:pt x="506" y="223"/>
                                  <a:pt x="506" y="223"/>
                                  <a:pt x="506" y="223"/>
                                </a:cubicBezTo>
                                <a:cubicBezTo>
                                  <a:pt x="506" y="223"/>
                                  <a:pt x="506" y="184"/>
                                  <a:pt x="506" y="182"/>
                                </a:cubicBezTo>
                                <a:cubicBezTo>
                                  <a:pt x="507" y="182"/>
                                  <a:pt x="515" y="182"/>
                                  <a:pt x="515" y="182"/>
                                </a:cubicBezTo>
                                <a:cubicBezTo>
                                  <a:pt x="515" y="173"/>
                                  <a:pt x="515" y="173"/>
                                  <a:pt x="515" y="173"/>
                                </a:cubicBezTo>
                                <a:lnTo>
                                  <a:pt x="486" y="173"/>
                                </a:lnTo>
                                <a:close/>
                                <a:moveTo>
                                  <a:pt x="474" y="409"/>
                                </a:moveTo>
                                <a:cubicBezTo>
                                  <a:pt x="474" y="405"/>
                                  <a:pt x="474" y="405"/>
                                  <a:pt x="474" y="405"/>
                                </a:cubicBezTo>
                                <a:cubicBezTo>
                                  <a:pt x="470" y="405"/>
                                  <a:pt x="470" y="405"/>
                                  <a:pt x="470" y="405"/>
                                </a:cubicBezTo>
                                <a:cubicBezTo>
                                  <a:pt x="470" y="426"/>
                                  <a:pt x="470" y="426"/>
                                  <a:pt x="470" y="426"/>
                                </a:cubicBezTo>
                                <a:cubicBezTo>
                                  <a:pt x="474" y="426"/>
                                  <a:pt x="474" y="426"/>
                                  <a:pt x="474" y="426"/>
                                </a:cubicBezTo>
                                <a:cubicBezTo>
                                  <a:pt x="474" y="413"/>
                                  <a:pt x="474" y="413"/>
                                  <a:pt x="474" y="413"/>
                                </a:cubicBezTo>
                                <a:cubicBezTo>
                                  <a:pt x="474" y="411"/>
                                  <a:pt x="474" y="409"/>
                                  <a:pt x="477" y="409"/>
                                </a:cubicBezTo>
                                <a:cubicBezTo>
                                  <a:pt x="477" y="409"/>
                                  <a:pt x="478" y="409"/>
                                  <a:pt x="479" y="409"/>
                                </a:cubicBezTo>
                                <a:cubicBezTo>
                                  <a:pt x="479" y="405"/>
                                  <a:pt x="479" y="405"/>
                                  <a:pt x="479" y="405"/>
                                </a:cubicBezTo>
                                <a:cubicBezTo>
                                  <a:pt x="476" y="405"/>
                                  <a:pt x="475" y="406"/>
                                  <a:pt x="474" y="409"/>
                                </a:cubicBezTo>
                                <a:close/>
                                <a:moveTo>
                                  <a:pt x="463" y="191"/>
                                </a:moveTo>
                                <a:cubicBezTo>
                                  <a:pt x="462" y="186"/>
                                  <a:pt x="458" y="173"/>
                                  <a:pt x="458" y="173"/>
                                </a:cubicBezTo>
                                <a:cubicBezTo>
                                  <a:pt x="447" y="173"/>
                                  <a:pt x="447" y="173"/>
                                  <a:pt x="447" y="173"/>
                                </a:cubicBezTo>
                                <a:cubicBezTo>
                                  <a:pt x="447" y="173"/>
                                  <a:pt x="457" y="203"/>
                                  <a:pt x="458" y="203"/>
                                </a:cubicBezTo>
                                <a:cubicBezTo>
                                  <a:pt x="457" y="204"/>
                                  <a:pt x="450" y="223"/>
                                  <a:pt x="450" y="223"/>
                                </a:cubicBezTo>
                                <a:cubicBezTo>
                                  <a:pt x="461" y="223"/>
                                  <a:pt x="461" y="223"/>
                                  <a:pt x="461" y="223"/>
                                </a:cubicBezTo>
                                <a:cubicBezTo>
                                  <a:pt x="470" y="198"/>
                                  <a:pt x="470" y="198"/>
                                  <a:pt x="470" y="198"/>
                                </a:cubicBezTo>
                                <a:cubicBezTo>
                                  <a:pt x="470" y="198"/>
                                  <a:pt x="470" y="198"/>
                                  <a:pt x="470" y="198"/>
                                </a:cubicBezTo>
                                <a:cubicBezTo>
                                  <a:pt x="470" y="197"/>
                                  <a:pt x="472" y="193"/>
                                  <a:pt x="479" y="174"/>
                                </a:cubicBezTo>
                                <a:cubicBezTo>
                                  <a:pt x="480" y="173"/>
                                  <a:pt x="480" y="173"/>
                                  <a:pt x="480" y="173"/>
                                </a:cubicBezTo>
                                <a:cubicBezTo>
                                  <a:pt x="469" y="173"/>
                                  <a:pt x="469" y="173"/>
                                  <a:pt x="469" y="173"/>
                                </a:cubicBezTo>
                                <a:cubicBezTo>
                                  <a:pt x="469" y="173"/>
                                  <a:pt x="465" y="186"/>
                                  <a:pt x="463" y="191"/>
                                </a:cubicBezTo>
                                <a:close/>
                                <a:moveTo>
                                  <a:pt x="507" y="421"/>
                                </a:moveTo>
                                <a:cubicBezTo>
                                  <a:pt x="506" y="422"/>
                                  <a:pt x="505" y="423"/>
                                  <a:pt x="503" y="423"/>
                                </a:cubicBezTo>
                                <a:cubicBezTo>
                                  <a:pt x="502" y="423"/>
                                  <a:pt x="502" y="421"/>
                                  <a:pt x="502" y="420"/>
                                </a:cubicBezTo>
                                <a:cubicBezTo>
                                  <a:pt x="502" y="405"/>
                                  <a:pt x="502" y="405"/>
                                  <a:pt x="502" y="405"/>
                                </a:cubicBezTo>
                                <a:cubicBezTo>
                                  <a:pt x="498" y="405"/>
                                  <a:pt x="498" y="405"/>
                                  <a:pt x="498" y="405"/>
                                </a:cubicBezTo>
                                <a:cubicBezTo>
                                  <a:pt x="498" y="421"/>
                                  <a:pt x="498" y="421"/>
                                  <a:pt x="498" y="421"/>
                                </a:cubicBezTo>
                                <a:cubicBezTo>
                                  <a:pt x="498" y="424"/>
                                  <a:pt x="499" y="426"/>
                                  <a:pt x="501" y="426"/>
                                </a:cubicBezTo>
                                <a:cubicBezTo>
                                  <a:pt x="504" y="426"/>
                                  <a:pt x="505" y="425"/>
                                  <a:pt x="507" y="423"/>
                                </a:cubicBezTo>
                                <a:cubicBezTo>
                                  <a:pt x="507" y="426"/>
                                  <a:pt x="507" y="426"/>
                                  <a:pt x="507" y="426"/>
                                </a:cubicBezTo>
                                <a:cubicBezTo>
                                  <a:pt x="510" y="426"/>
                                  <a:pt x="510" y="426"/>
                                  <a:pt x="510" y="426"/>
                                </a:cubicBezTo>
                                <a:cubicBezTo>
                                  <a:pt x="510" y="405"/>
                                  <a:pt x="510" y="405"/>
                                  <a:pt x="510" y="405"/>
                                </a:cubicBezTo>
                                <a:cubicBezTo>
                                  <a:pt x="507" y="405"/>
                                  <a:pt x="507" y="405"/>
                                  <a:pt x="507" y="405"/>
                                </a:cubicBezTo>
                                <a:lnTo>
                                  <a:pt x="507" y="421"/>
                                </a:lnTo>
                                <a:close/>
                                <a:moveTo>
                                  <a:pt x="265" y="418"/>
                                </a:moveTo>
                                <a:cubicBezTo>
                                  <a:pt x="262" y="405"/>
                                  <a:pt x="262" y="405"/>
                                  <a:pt x="262" y="405"/>
                                </a:cubicBezTo>
                                <a:cubicBezTo>
                                  <a:pt x="259" y="405"/>
                                  <a:pt x="259" y="405"/>
                                  <a:pt x="259" y="405"/>
                                </a:cubicBezTo>
                                <a:cubicBezTo>
                                  <a:pt x="256" y="418"/>
                                  <a:pt x="256" y="418"/>
                                  <a:pt x="256" y="418"/>
                                </a:cubicBezTo>
                                <a:cubicBezTo>
                                  <a:pt x="254" y="405"/>
                                  <a:pt x="254" y="405"/>
                                  <a:pt x="254" y="405"/>
                                </a:cubicBezTo>
                                <a:cubicBezTo>
                                  <a:pt x="250" y="405"/>
                                  <a:pt x="250" y="405"/>
                                  <a:pt x="250" y="405"/>
                                </a:cubicBezTo>
                                <a:cubicBezTo>
                                  <a:pt x="254" y="426"/>
                                  <a:pt x="254" y="426"/>
                                  <a:pt x="254" y="426"/>
                                </a:cubicBezTo>
                                <a:cubicBezTo>
                                  <a:pt x="258" y="426"/>
                                  <a:pt x="258" y="426"/>
                                  <a:pt x="258" y="426"/>
                                </a:cubicBezTo>
                                <a:cubicBezTo>
                                  <a:pt x="260" y="413"/>
                                  <a:pt x="260" y="413"/>
                                  <a:pt x="260" y="413"/>
                                </a:cubicBezTo>
                                <a:cubicBezTo>
                                  <a:pt x="263" y="426"/>
                                  <a:pt x="263" y="426"/>
                                  <a:pt x="263" y="426"/>
                                </a:cubicBezTo>
                                <a:cubicBezTo>
                                  <a:pt x="267" y="426"/>
                                  <a:pt x="267" y="426"/>
                                  <a:pt x="267" y="426"/>
                                </a:cubicBezTo>
                                <a:cubicBezTo>
                                  <a:pt x="271" y="405"/>
                                  <a:pt x="271" y="405"/>
                                  <a:pt x="271" y="405"/>
                                </a:cubicBezTo>
                                <a:cubicBezTo>
                                  <a:pt x="267" y="405"/>
                                  <a:pt x="267" y="405"/>
                                  <a:pt x="267" y="405"/>
                                </a:cubicBezTo>
                                <a:lnTo>
                                  <a:pt x="265" y="418"/>
                                </a:lnTo>
                                <a:close/>
                                <a:moveTo>
                                  <a:pt x="305" y="418"/>
                                </a:moveTo>
                                <a:cubicBezTo>
                                  <a:pt x="302" y="405"/>
                                  <a:pt x="302" y="405"/>
                                  <a:pt x="302" y="405"/>
                                </a:cubicBezTo>
                                <a:cubicBezTo>
                                  <a:pt x="298" y="405"/>
                                  <a:pt x="298" y="405"/>
                                  <a:pt x="298" y="405"/>
                                </a:cubicBezTo>
                                <a:cubicBezTo>
                                  <a:pt x="296" y="418"/>
                                  <a:pt x="296" y="418"/>
                                  <a:pt x="296" y="418"/>
                                </a:cubicBezTo>
                                <a:cubicBezTo>
                                  <a:pt x="293" y="405"/>
                                  <a:pt x="293" y="405"/>
                                  <a:pt x="293" y="405"/>
                                </a:cubicBezTo>
                                <a:cubicBezTo>
                                  <a:pt x="289" y="405"/>
                                  <a:pt x="289" y="405"/>
                                  <a:pt x="289" y="405"/>
                                </a:cubicBezTo>
                                <a:cubicBezTo>
                                  <a:pt x="294" y="426"/>
                                  <a:pt x="294" y="426"/>
                                  <a:pt x="294" y="426"/>
                                </a:cubicBezTo>
                                <a:cubicBezTo>
                                  <a:pt x="297" y="426"/>
                                  <a:pt x="297" y="426"/>
                                  <a:pt x="297" y="426"/>
                                </a:cubicBezTo>
                                <a:cubicBezTo>
                                  <a:pt x="300" y="413"/>
                                  <a:pt x="300" y="413"/>
                                  <a:pt x="300" y="413"/>
                                </a:cubicBezTo>
                                <a:cubicBezTo>
                                  <a:pt x="303" y="426"/>
                                  <a:pt x="303" y="426"/>
                                  <a:pt x="303" y="426"/>
                                </a:cubicBezTo>
                                <a:cubicBezTo>
                                  <a:pt x="306" y="426"/>
                                  <a:pt x="306" y="426"/>
                                  <a:pt x="306" y="426"/>
                                </a:cubicBezTo>
                                <a:cubicBezTo>
                                  <a:pt x="311" y="405"/>
                                  <a:pt x="311" y="405"/>
                                  <a:pt x="311" y="405"/>
                                </a:cubicBezTo>
                                <a:cubicBezTo>
                                  <a:pt x="307" y="405"/>
                                  <a:pt x="307" y="405"/>
                                  <a:pt x="307" y="405"/>
                                </a:cubicBezTo>
                                <a:lnTo>
                                  <a:pt x="305" y="418"/>
                                </a:lnTo>
                                <a:close/>
                                <a:moveTo>
                                  <a:pt x="275" y="193"/>
                                </a:moveTo>
                                <a:cubicBezTo>
                                  <a:pt x="266" y="193"/>
                                  <a:pt x="266" y="193"/>
                                  <a:pt x="266" y="193"/>
                                </a:cubicBezTo>
                                <a:cubicBezTo>
                                  <a:pt x="266" y="191"/>
                                  <a:pt x="266" y="173"/>
                                  <a:pt x="266" y="173"/>
                                </a:cubicBezTo>
                                <a:cubicBezTo>
                                  <a:pt x="256" y="173"/>
                                  <a:pt x="256" y="173"/>
                                  <a:pt x="256" y="173"/>
                                </a:cubicBezTo>
                                <a:cubicBezTo>
                                  <a:pt x="256" y="223"/>
                                  <a:pt x="256" y="223"/>
                                  <a:pt x="256" y="223"/>
                                </a:cubicBezTo>
                                <a:cubicBezTo>
                                  <a:pt x="266" y="223"/>
                                  <a:pt x="266" y="223"/>
                                  <a:pt x="266" y="223"/>
                                </a:cubicBezTo>
                                <a:cubicBezTo>
                                  <a:pt x="266" y="223"/>
                                  <a:pt x="266" y="204"/>
                                  <a:pt x="266" y="202"/>
                                </a:cubicBezTo>
                                <a:cubicBezTo>
                                  <a:pt x="275" y="202"/>
                                  <a:pt x="275" y="202"/>
                                  <a:pt x="275" y="202"/>
                                </a:cubicBezTo>
                                <a:cubicBezTo>
                                  <a:pt x="275" y="204"/>
                                  <a:pt x="275" y="223"/>
                                  <a:pt x="275" y="223"/>
                                </a:cubicBezTo>
                                <a:cubicBezTo>
                                  <a:pt x="284" y="223"/>
                                  <a:pt x="284" y="223"/>
                                  <a:pt x="284" y="223"/>
                                </a:cubicBezTo>
                                <a:cubicBezTo>
                                  <a:pt x="284" y="173"/>
                                  <a:pt x="284" y="173"/>
                                  <a:pt x="284" y="173"/>
                                </a:cubicBezTo>
                                <a:cubicBezTo>
                                  <a:pt x="275" y="173"/>
                                  <a:pt x="275" y="173"/>
                                  <a:pt x="275" y="173"/>
                                </a:cubicBezTo>
                                <a:cubicBezTo>
                                  <a:pt x="275" y="173"/>
                                  <a:pt x="275" y="191"/>
                                  <a:pt x="275" y="193"/>
                                </a:cubicBezTo>
                                <a:close/>
                                <a:moveTo>
                                  <a:pt x="250" y="145"/>
                                </a:moveTo>
                                <a:cubicBezTo>
                                  <a:pt x="260" y="145"/>
                                  <a:pt x="260" y="145"/>
                                  <a:pt x="260" y="145"/>
                                </a:cubicBezTo>
                                <a:cubicBezTo>
                                  <a:pt x="260" y="145"/>
                                  <a:pt x="260" y="105"/>
                                  <a:pt x="260" y="103"/>
                                </a:cubicBezTo>
                                <a:cubicBezTo>
                                  <a:pt x="262" y="103"/>
                                  <a:pt x="269" y="103"/>
                                  <a:pt x="269" y="103"/>
                                </a:cubicBezTo>
                                <a:cubicBezTo>
                                  <a:pt x="269" y="94"/>
                                  <a:pt x="269" y="94"/>
                                  <a:pt x="269" y="94"/>
                                </a:cubicBezTo>
                                <a:cubicBezTo>
                                  <a:pt x="241" y="94"/>
                                  <a:pt x="241" y="94"/>
                                  <a:pt x="241" y="94"/>
                                </a:cubicBezTo>
                                <a:cubicBezTo>
                                  <a:pt x="241" y="103"/>
                                  <a:pt x="241" y="103"/>
                                  <a:pt x="241" y="103"/>
                                </a:cubicBezTo>
                                <a:cubicBezTo>
                                  <a:pt x="241" y="103"/>
                                  <a:pt x="248" y="103"/>
                                  <a:pt x="250" y="103"/>
                                </a:cubicBezTo>
                                <a:cubicBezTo>
                                  <a:pt x="250" y="105"/>
                                  <a:pt x="250" y="145"/>
                                  <a:pt x="250" y="145"/>
                                </a:cubicBezTo>
                                <a:close/>
                                <a:moveTo>
                                  <a:pt x="268" y="249"/>
                                </a:moveTo>
                                <a:cubicBezTo>
                                  <a:pt x="256" y="249"/>
                                  <a:pt x="256" y="249"/>
                                  <a:pt x="256" y="249"/>
                                </a:cubicBezTo>
                                <a:cubicBezTo>
                                  <a:pt x="256" y="249"/>
                                  <a:pt x="249" y="289"/>
                                  <a:pt x="248" y="291"/>
                                </a:cubicBezTo>
                                <a:cubicBezTo>
                                  <a:pt x="247" y="291"/>
                                  <a:pt x="244" y="291"/>
                                  <a:pt x="244" y="291"/>
                                </a:cubicBezTo>
                                <a:cubicBezTo>
                                  <a:pt x="244" y="300"/>
                                  <a:pt x="244" y="300"/>
                                  <a:pt x="244" y="300"/>
                                </a:cubicBezTo>
                                <a:cubicBezTo>
                                  <a:pt x="248" y="300"/>
                                  <a:pt x="248" y="300"/>
                                  <a:pt x="248" y="300"/>
                                </a:cubicBezTo>
                                <a:cubicBezTo>
                                  <a:pt x="256" y="300"/>
                                  <a:pt x="256" y="300"/>
                                  <a:pt x="256" y="300"/>
                                </a:cubicBezTo>
                                <a:cubicBezTo>
                                  <a:pt x="269" y="300"/>
                                  <a:pt x="269" y="300"/>
                                  <a:pt x="269" y="300"/>
                                </a:cubicBezTo>
                                <a:cubicBezTo>
                                  <a:pt x="277" y="300"/>
                                  <a:pt x="277" y="300"/>
                                  <a:pt x="277" y="300"/>
                                </a:cubicBezTo>
                                <a:cubicBezTo>
                                  <a:pt x="280" y="300"/>
                                  <a:pt x="280" y="300"/>
                                  <a:pt x="280" y="300"/>
                                </a:cubicBezTo>
                                <a:cubicBezTo>
                                  <a:pt x="281" y="300"/>
                                  <a:pt x="281" y="300"/>
                                  <a:pt x="281" y="300"/>
                                </a:cubicBezTo>
                                <a:cubicBezTo>
                                  <a:pt x="281" y="291"/>
                                  <a:pt x="281" y="291"/>
                                  <a:pt x="281" y="291"/>
                                </a:cubicBezTo>
                                <a:cubicBezTo>
                                  <a:pt x="281" y="291"/>
                                  <a:pt x="278" y="291"/>
                                  <a:pt x="277" y="291"/>
                                </a:cubicBezTo>
                                <a:cubicBezTo>
                                  <a:pt x="276" y="289"/>
                                  <a:pt x="268" y="249"/>
                                  <a:pt x="268" y="249"/>
                                </a:cubicBezTo>
                                <a:close/>
                                <a:moveTo>
                                  <a:pt x="258" y="291"/>
                                </a:moveTo>
                                <a:cubicBezTo>
                                  <a:pt x="258" y="289"/>
                                  <a:pt x="261" y="275"/>
                                  <a:pt x="262" y="268"/>
                                </a:cubicBezTo>
                                <a:cubicBezTo>
                                  <a:pt x="264" y="275"/>
                                  <a:pt x="266" y="289"/>
                                  <a:pt x="267" y="291"/>
                                </a:cubicBezTo>
                                <a:lnTo>
                                  <a:pt x="258" y="291"/>
                                </a:lnTo>
                                <a:close/>
                                <a:moveTo>
                                  <a:pt x="302" y="248"/>
                                </a:moveTo>
                                <a:cubicBezTo>
                                  <a:pt x="297" y="248"/>
                                  <a:pt x="293" y="250"/>
                                  <a:pt x="291" y="254"/>
                                </a:cubicBezTo>
                                <a:cubicBezTo>
                                  <a:pt x="291" y="254"/>
                                  <a:pt x="291" y="254"/>
                                  <a:pt x="291" y="254"/>
                                </a:cubicBezTo>
                                <a:cubicBezTo>
                                  <a:pt x="288" y="257"/>
                                  <a:pt x="288" y="262"/>
                                  <a:pt x="288" y="266"/>
                                </a:cubicBezTo>
                                <a:cubicBezTo>
                                  <a:pt x="288" y="283"/>
                                  <a:pt x="288" y="283"/>
                                  <a:pt x="288" y="283"/>
                                </a:cubicBezTo>
                                <a:cubicBezTo>
                                  <a:pt x="288" y="288"/>
                                  <a:pt x="288" y="292"/>
                                  <a:pt x="291" y="296"/>
                                </a:cubicBezTo>
                                <a:cubicBezTo>
                                  <a:pt x="294" y="299"/>
                                  <a:pt x="298" y="301"/>
                                  <a:pt x="302" y="301"/>
                                </a:cubicBezTo>
                                <a:cubicBezTo>
                                  <a:pt x="307" y="301"/>
                                  <a:pt x="312" y="299"/>
                                  <a:pt x="314" y="296"/>
                                </a:cubicBezTo>
                                <a:cubicBezTo>
                                  <a:pt x="317" y="292"/>
                                  <a:pt x="317" y="287"/>
                                  <a:pt x="317" y="283"/>
                                </a:cubicBezTo>
                                <a:cubicBezTo>
                                  <a:pt x="317" y="266"/>
                                  <a:pt x="317" y="266"/>
                                  <a:pt x="317" y="266"/>
                                </a:cubicBezTo>
                                <a:cubicBezTo>
                                  <a:pt x="317" y="261"/>
                                  <a:pt x="317" y="257"/>
                                  <a:pt x="314" y="254"/>
                                </a:cubicBezTo>
                                <a:cubicBezTo>
                                  <a:pt x="311" y="250"/>
                                  <a:pt x="308" y="248"/>
                                  <a:pt x="302" y="248"/>
                                </a:cubicBezTo>
                                <a:close/>
                                <a:moveTo>
                                  <a:pt x="307" y="283"/>
                                </a:moveTo>
                                <a:cubicBezTo>
                                  <a:pt x="307" y="289"/>
                                  <a:pt x="306" y="291"/>
                                  <a:pt x="302" y="291"/>
                                </a:cubicBezTo>
                                <a:cubicBezTo>
                                  <a:pt x="299" y="291"/>
                                  <a:pt x="298" y="289"/>
                                  <a:pt x="298" y="283"/>
                                </a:cubicBezTo>
                                <a:cubicBezTo>
                                  <a:pt x="298" y="266"/>
                                  <a:pt x="298" y="266"/>
                                  <a:pt x="298" y="266"/>
                                </a:cubicBezTo>
                                <a:cubicBezTo>
                                  <a:pt x="298" y="260"/>
                                  <a:pt x="299" y="258"/>
                                  <a:pt x="302" y="258"/>
                                </a:cubicBezTo>
                                <a:cubicBezTo>
                                  <a:pt x="304" y="258"/>
                                  <a:pt x="306" y="258"/>
                                  <a:pt x="306" y="260"/>
                                </a:cubicBezTo>
                                <a:cubicBezTo>
                                  <a:pt x="307" y="261"/>
                                  <a:pt x="307" y="263"/>
                                  <a:pt x="307" y="265"/>
                                </a:cubicBezTo>
                                <a:lnTo>
                                  <a:pt x="307" y="283"/>
                                </a:lnTo>
                                <a:close/>
                                <a:moveTo>
                                  <a:pt x="397" y="405"/>
                                </a:moveTo>
                                <a:cubicBezTo>
                                  <a:pt x="395" y="405"/>
                                  <a:pt x="393" y="406"/>
                                  <a:pt x="392" y="408"/>
                                </a:cubicBezTo>
                                <a:cubicBezTo>
                                  <a:pt x="392" y="398"/>
                                  <a:pt x="392" y="398"/>
                                  <a:pt x="392" y="398"/>
                                </a:cubicBezTo>
                                <a:cubicBezTo>
                                  <a:pt x="388" y="398"/>
                                  <a:pt x="388" y="398"/>
                                  <a:pt x="388" y="398"/>
                                </a:cubicBezTo>
                                <a:cubicBezTo>
                                  <a:pt x="388" y="426"/>
                                  <a:pt x="388" y="426"/>
                                  <a:pt x="388" y="426"/>
                                </a:cubicBezTo>
                                <a:cubicBezTo>
                                  <a:pt x="392" y="426"/>
                                  <a:pt x="392" y="426"/>
                                  <a:pt x="392" y="426"/>
                                </a:cubicBezTo>
                                <a:cubicBezTo>
                                  <a:pt x="392" y="410"/>
                                  <a:pt x="392" y="410"/>
                                  <a:pt x="392" y="410"/>
                                </a:cubicBezTo>
                                <a:cubicBezTo>
                                  <a:pt x="392" y="409"/>
                                  <a:pt x="393" y="408"/>
                                  <a:pt x="395" y="408"/>
                                </a:cubicBezTo>
                                <a:cubicBezTo>
                                  <a:pt x="396" y="408"/>
                                  <a:pt x="396" y="409"/>
                                  <a:pt x="396" y="411"/>
                                </a:cubicBezTo>
                                <a:cubicBezTo>
                                  <a:pt x="396" y="426"/>
                                  <a:pt x="396" y="426"/>
                                  <a:pt x="396" y="426"/>
                                </a:cubicBezTo>
                                <a:cubicBezTo>
                                  <a:pt x="400" y="426"/>
                                  <a:pt x="400" y="426"/>
                                  <a:pt x="400" y="426"/>
                                </a:cubicBezTo>
                                <a:cubicBezTo>
                                  <a:pt x="400" y="410"/>
                                  <a:pt x="400" y="410"/>
                                  <a:pt x="400" y="410"/>
                                </a:cubicBezTo>
                                <a:cubicBezTo>
                                  <a:pt x="400" y="407"/>
                                  <a:pt x="400" y="405"/>
                                  <a:pt x="397" y="405"/>
                                </a:cubicBezTo>
                                <a:close/>
                                <a:moveTo>
                                  <a:pt x="315" y="205"/>
                                </a:moveTo>
                                <a:cubicBezTo>
                                  <a:pt x="315" y="211"/>
                                  <a:pt x="314" y="215"/>
                                  <a:pt x="310" y="215"/>
                                </a:cubicBezTo>
                                <a:cubicBezTo>
                                  <a:pt x="306" y="215"/>
                                  <a:pt x="306" y="211"/>
                                  <a:pt x="306" y="206"/>
                                </a:cubicBezTo>
                                <a:cubicBezTo>
                                  <a:pt x="306" y="189"/>
                                  <a:pt x="306" y="189"/>
                                  <a:pt x="306" y="189"/>
                                </a:cubicBezTo>
                                <a:cubicBezTo>
                                  <a:pt x="306" y="184"/>
                                  <a:pt x="306" y="181"/>
                                  <a:pt x="310" y="181"/>
                                </a:cubicBezTo>
                                <a:cubicBezTo>
                                  <a:pt x="313" y="181"/>
                                  <a:pt x="315" y="184"/>
                                  <a:pt x="315" y="189"/>
                                </a:cubicBezTo>
                                <a:cubicBezTo>
                                  <a:pt x="315" y="191"/>
                                  <a:pt x="315" y="191"/>
                                  <a:pt x="315" y="191"/>
                                </a:cubicBezTo>
                                <a:cubicBezTo>
                                  <a:pt x="324" y="191"/>
                                  <a:pt x="324" y="191"/>
                                  <a:pt x="324" y="191"/>
                                </a:cubicBezTo>
                                <a:cubicBezTo>
                                  <a:pt x="324" y="188"/>
                                  <a:pt x="324" y="188"/>
                                  <a:pt x="324" y="188"/>
                                </a:cubicBezTo>
                                <a:cubicBezTo>
                                  <a:pt x="324" y="178"/>
                                  <a:pt x="319" y="172"/>
                                  <a:pt x="310" y="172"/>
                                </a:cubicBezTo>
                                <a:cubicBezTo>
                                  <a:pt x="305" y="172"/>
                                  <a:pt x="301" y="174"/>
                                  <a:pt x="299" y="177"/>
                                </a:cubicBezTo>
                                <a:cubicBezTo>
                                  <a:pt x="299" y="177"/>
                                  <a:pt x="299" y="177"/>
                                  <a:pt x="299" y="177"/>
                                </a:cubicBezTo>
                                <a:cubicBezTo>
                                  <a:pt x="296" y="181"/>
                                  <a:pt x="296" y="185"/>
                                  <a:pt x="296" y="190"/>
                                </a:cubicBezTo>
                                <a:cubicBezTo>
                                  <a:pt x="296" y="205"/>
                                  <a:pt x="296" y="205"/>
                                  <a:pt x="296" y="205"/>
                                </a:cubicBezTo>
                                <a:cubicBezTo>
                                  <a:pt x="296" y="210"/>
                                  <a:pt x="296" y="214"/>
                                  <a:pt x="298" y="218"/>
                                </a:cubicBezTo>
                                <a:cubicBezTo>
                                  <a:pt x="301" y="222"/>
                                  <a:pt x="305" y="224"/>
                                  <a:pt x="310" y="224"/>
                                </a:cubicBezTo>
                                <a:cubicBezTo>
                                  <a:pt x="320" y="224"/>
                                  <a:pt x="325" y="218"/>
                                  <a:pt x="325" y="207"/>
                                </a:cubicBezTo>
                                <a:cubicBezTo>
                                  <a:pt x="325" y="204"/>
                                  <a:pt x="325" y="204"/>
                                  <a:pt x="325" y="204"/>
                                </a:cubicBezTo>
                                <a:cubicBezTo>
                                  <a:pt x="315" y="204"/>
                                  <a:pt x="315" y="204"/>
                                  <a:pt x="315" y="204"/>
                                </a:cubicBezTo>
                                <a:lnTo>
                                  <a:pt x="315" y="205"/>
                                </a:lnTo>
                                <a:close/>
                                <a:moveTo>
                                  <a:pt x="391" y="296"/>
                                </a:moveTo>
                                <a:cubicBezTo>
                                  <a:pt x="394" y="292"/>
                                  <a:pt x="394" y="287"/>
                                  <a:pt x="394" y="283"/>
                                </a:cubicBezTo>
                                <a:cubicBezTo>
                                  <a:pt x="394" y="266"/>
                                  <a:pt x="394" y="266"/>
                                  <a:pt x="394" y="266"/>
                                </a:cubicBezTo>
                                <a:cubicBezTo>
                                  <a:pt x="394" y="261"/>
                                  <a:pt x="393" y="257"/>
                                  <a:pt x="391" y="254"/>
                                </a:cubicBezTo>
                                <a:cubicBezTo>
                                  <a:pt x="388" y="250"/>
                                  <a:pt x="384" y="248"/>
                                  <a:pt x="379" y="248"/>
                                </a:cubicBezTo>
                                <a:cubicBezTo>
                                  <a:pt x="374" y="248"/>
                                  <a:pt x="370" y="250"/>
                                  <a:pt x="368" y="254"/>
                                </a:cubicBezTo>
                                <a:cubicBezTo>
                                  <a:pt x="365" y="257"/>
                                  <a:pt x="365" y="262"/>
                                  <a:pt x="365" y="266"/>
                                </a:cubicBezTo>
                                <a:cubicBezTo>
                                  <a:pt x="365" y="283"/>
                                  <a:pt x="365" y="283"/>
                                  <a:pt x="365" y="283"/>
                                </a:cubicBezTo>
                                <a:cubicBezTo>
                                  <a:pt x="365" y="288"/>
                                  <a:pt x="365" y="292"/>
                                  <a:pt x="368" y="296"/>
                                </a:cubicBezTo>
                                <a:cubicBezTo>
                                  <a:pt x="370" y="299"/>
                                  <a:pt x="374" y="301"/>
                                  <a:pt x="379" y="301"/>
                                </a:cubicBezTo>
                                <a:cubicBezTo>
                                  <a:pt x="384" y="301"/>
                                  <a:pt x="388" y="299"/>
                                  <a:pt x="391" y="296"/>
                                </a:cubicBezTo>
                                <a:close/>
                                <a:moveTo>
                                  <a:pt x="384" y="283"/>
                                </a:moveTo>
                                <a:cubicBezTo>
                                  <a:pt x="384" y="289"/>
                                  <a:pt x="383" y="291"/>
                                  <a:pt x="379" y="291"/>
                                </a:cubicBezTo>
                                <a:cubicBezTo>
                                  <a:pt x="375" y="291"/>
                                  <a:pt x="375" y="289"/>
                                  <a:pt x="375" y="283"/>
                                </a:cubicBezTo>
                                <a:cubicBezTo>
                                  <a:pt x="375" y="266"/>
                                  <a:pt x="375" y="266"/>
                                  <a:pt x="375" y="266"/>
                                </a:cubicBezTo>
                                <a:cubicBezTo>
                                  <a:pt x="375" y="260"/>
                                  <a:pt x="375" y="258"/>
                                  <a:pt x="379" y="258"/>
                                </a:cubicBezTo>
                                <a:cubicBezTo>
                                  <a:pt x="381" y="258"/>
                                  <a:pt x="382" y="258"/>
                                  <a:pt x="383" y="260"/>
                                </a:cubicBezTo>
                                <a:cubicBezTo>
                                  <a:pt x="384" y="261"/>
                                  <a:pt x="384" y="263"/>
                                  <a:pt x="384" y="265"/>
                                </a:cubicBezTo>
                                <a:lnTo>
                                  <a:pt x="384" y="283"/>
                                </a:lnTo>
                                <a:close/>
                                <a:moveTo>
                                  <a:pt x="361" y="405"/>
                                </a:moveTo>
                                <a:cubicBezTo>
                                  <a:pt x="359" y="405"/>
                                  <a:pt x="357" y="405"/>
                                  <a:pt x="356" y="406"/>
                                </a:cubicBezTo>
                                <a:cubicBezTo>
                                  <a:pt x="354" y="408"/>
                                  <a:pt x="354" y="410"/>
                                  <a:pt x="354" y="412"/>
                                </a:cubicBezTo>
                                <a:cubicBezTo>
                                  <a:pt x="354" y="419"/>
                                  <a:pt x="354" y="419"/>
                                  <a:pt x="354" y="419"/>
                                </a:cubicBezTo>
                                <a:cubicBezTo>
                                  <a:pt x="354" y="421"/>
                                  <a:pt x="354" y="423"/>
                                  <a:pt x="356" y="425"/>
                                </a:cubicBezTo>
                                <a:cubicBezTo>
                                  <a:pt x="357" y="426"/>
                                  <a:pt x="359" y="426"/>
                                  <a:pt x="361" y="426"/>
                                </a:cubicBezTo>
                                <a:cubicBezTo>
                                  <a:pt x="362" y="426"/>
                                  <a:pt x="364" y="426"/>
                                  <a:pt x="365" y="425"/>
                                </a:cubicBezTo>
                                <a:cubicBezTo>
                                  <a:pt x="367" y="423"/>
                                  <a:pt x="367" y="421"/>
                                  <a:pt x="367" y="419"/>
                                </a:cubicBezTo>
                                <a:cubicBezTo>
                                  <a:pt x="367" y="412"/>
                                  <a:pt x="367" y="412"/>
                                  <a:pt x="367" y="412"/>
                                </a:cubicBezTo>
                                <a:cubicBezTo>
                                  <a:pt x="367" y="410"/>
                                  <a:pt x="367" y="408"/>
                                  <a:pt x="365" y="406"/>
                                </a:cubicBezTo>
                                <a:cubicBezTo>
                                  <a:pt x="364" y="405"/>
                                  <a:pt x="362" y="405"/>
                                  <a:pt x="361" y="405"/>
                                </a:cubicBezTo>
                                <a:close/>
                                <a:moveTo>
                                  <a:pt x="363" y="419"/>
                                </a:moveTo>
                                <a:cubicBezTo>
                                  <a:pt x="363" y="421"/>
                                  <a:pt x="363" y="423"/>
                                  <a:pt x="361" y="423"/>
                                </a:cubicBezTo>
                                <a:cubicBezTo>
                                  <a:pt x="358" y="423"/>
                                  <a:pt x="358" y="421"/>
                                  <a:pt x="358" y="419"/>
                                </a:cubicBezTo>
                                <a:cubicBezTo>
                                  <a:pt x="358" y="412"/>
                                  <a:pt x="358" y="412"/>
                                  <a:pt x="358" y="412"/>
                                </a:cubicBezTo>
                                <a:cubicBezTo>
                                  <a:pt x="358" y="410"/>
                                  <a:pt x="358" y="408"/>
                                  <a:pt x="361" y="408"/>
                                </a:cubicBezTo>
                                <a:cubicBezTo>
                                  <a:pt x="363" y="408"/>
                                  <a:pt x="363" y="410"/>
                                  <a:pt x="363" y="412"/>
                                </a:cubicBezTo>
                                <a:lnTo>
                                  <a:pt x="363" y="419"/>
                                </a:lnTo>
                                <a:close/>
                                <a:moveTo>
                                  <a:pt x="340" y="249"/>
                                </a:moveTo>
                                <a:cubicBezTo>
                                  <a:pt x="326" y="249"/>
                                  <a:pt x="326" y="249"/>
                                  <a:pt x="326" y="249"/>
                                </a:cubicBezTo>
                                <a:cubicBezTo>
                                  <a:pt x="326" y="300"/>
                                  <a:pt x="326" y="300"/>
                                  <a:pt x="326" y="300"/>
                                </a:cubicBezTo>
                                <a:cubicBezTo>
                                  <a:pt x="336" y="300"/>
                                  <a:pt x="336" y="300"/>
                                  <a:pt x="336" y="300"/>
                                </a:cubicBezTo>
                                <a:cubicBezTo>
                                  <a:pt x="336" y="300"/>
                                  <a:pt x="336" y="282"/>
                                  <a:pt x="336" y="280"/>
                                </a:cubicBezTo>
                                <a:cubicBezTo>
                                  <a:pt x="337" y="280"/>
                                  <a:pt x="340" y="280"/>
                                  <a:pt x="340" y="280"/>
                                </a:cubicBezTo>
                                <a:cubicBezTo>
                                  <a:pt x="343" y="280"/>
                                  <a:pt x="347" y="280"/>
                                  <a:pt x="351" y="277"/>
                                </a:cubicBezTo>
                                <a:cubicBezTo>
                                  <a:pt x="353" y="274"/>
                                  <a:pt x="355" y="270"/>
                                  <a:pt x="355" y="265"/>
                                </a:cubicBezTo>
                                <a:cubicBezTo>
                                  <a:pt x="355" y="254"/>
                                  <a:pt x="350" y="249"/>
                                  <a:pt x="340" y="249"/>
                                </a:cubicBezTo>
                                <a:close/>
                                <a:moveTo>
                                  <a:pt x="338" y="271"/>
                                </a:moveTo>
                                <a:cubicBezTo>
                                  <a:pt x="338" y="271"/>
                                  <a:pt x="337" y="271"/>
                                  <a:pt x="336" y="271"/>
                                </a:cubicBezTo>
                                <a:cubicBezTo>
                                  <a:pt x="336" y="258"/>
                                  <a:pt x="336" y="258"/>
                                  <a:pt x="336" y="258"/>
                                </a:cubicBezTo>
                                <a:cubicBezTo>
                                  <a:pt x="337" y="258"/>
                                  <a:pt x="338" y="258"/>
                                  <a:pt x="338" y="258"/>
                                </a:cubicBezTo>
                                <a:cubicBezTo>
                                  <a:pt x="343" y="258"/>
                                  <a:pt x="345" y="260"/>
                                  <a:pt x="345" y="264"/>
                                </a:cubicBezTo>
                                <a:cubicBezTo>
                                  <a:pt x="345" y="270"/>
                                  <a:pt x="343" y="271"/>
                                  <a:pt x="338" y="271"/>
                                </a:cubicBezTo>
                                <a:close/>
                                <a:moveTo>
                                  <a:pt x="330" y="426"/>
                                </a:moveTo>
                                <a:cubicBezTo>
                                  <a:pt x="334" y="426"/>
                                  <a:pt x="334" y="426"/>
                                  <a:pt x="334" y="426"/>
                                </a:cubicBezTo>
                                <a:cubicBezTo>
                                  <a:pt x="334" y="421"/>
                                  <a:pt x="334" y="421"/>
                                  <a:pt x="334" y="421"/>
                                </a:cubicBezTo>
                                <a:cubicBezTo>
                                  <a:pt x="330" y="421"/>
                                  <a:pt x="330" y="421"/>
                                  <a:pt x="330" y="421"/>
                                </a:cubicBezTo>
                                <a:lnTo>
                                  <a:pt x="330" y="426"/>
                                </a:lnTo>
                                <a:close/>
                              </a:path>
                            </a:pathLst>
                          </a:custGeom>
                          <a:solidFill>
                            <a:srgbClr val="8592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86CA992" id="Полотно 2" o:spid="_x0000_s1026" editas="canvas" style="position:absolute;margin-left:337.05pt;margin-top:-2.5pt;width:143.25pt;height:114pt;z-index:-251658240" coordsize="18192,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&#1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192;height:14478;visibility:visible;mso-wrap-style:square">
                  <v:fill o:detectmouseclick="t"/>
                  <v:path o:connecttype="none"/>
                </v:shape>
                <v:rect id="Rectangle 4" o:spid="_x0000_s1028" style="position:absolute;left:63;top:95;width:18034;height:1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ESWMIA&#10;AADaAAAADwAAAGRycy9kb3ducmV2LnhtbESPQYvCMBCF78L+hzAL3jRdUZGuUZYFxcuCVi/ehmZs&#10;gs2kNFHr/nojCJ6G4b33zZv5snO1uFIbrGcFX8MMBHHpteVKwWG/GsxAhIissfZMCu4UYLn46M0x&#10;1/7GO7oWsRIJwiFHBSbGJpcylIYchqFviJN28q3DmNa2krrFW4K7Wo6ybCodWk4XDDb0a6g8FxeX&#10;KObw999c9uvztrBHOz5NR2GCSvU/u59vEJG6+Da/0hud6sPzleeU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RJYwgAAANoAAAAPAAAAAAAAAAAAAAAAAJgCAABkcnMvZG93&#10;bnJldi54bWxQSwUGAAAAAAQABAD1AAAAhwMAAAAA&#10;" fillcolor="#dedea6" stroked="f"/>
                <v:shape id="Freeform 5" o:spid="_x0000_s1029" style="position:absolute;left:63;top:95;width:16351;height:14287;visibility:visible;mso-wrap-style:square;v-text-anchor:top" coordsize="51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TsUA&#10;AADaAAAADwAAAGRycy9kb3ducmV2LnhtbESPQWvCQBSE70L/w/IKvemmbSwSXUULBQ9WaRTx+Mi+&#10;btJm34bsVlN/vSsIHoeZ+YaZzDpbiyO1vnKs4HmQgCAunK7YKNhtP/ojED4ga6wdk4J/8jCbPvQm&#10;mGl34i865sGICGGfoYIyhCaT0hclWfQD1xBH79u1FkOUrZG6xVOE21q+JMmbtFhxXCixofeSit/8&#10;zyoYNuvXzT6VP5+H1W6UL85mnaRGqafHbj4GEagL9/CtvdQKUrheiTd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9BOxQAAANoAAAAPAAAAAAAAAAAAAAAAAJgCAABkcnMv&#10;ZG93bnJldi54bWxQSwUGAAAAAAQABAD1AAAAigMAAAAA&#10;" path="m77,213v1,-3,2,-8,2,-14c79,188,75,173,56,161v-1,5,-1,9,-1,13c55,197,70,209,77,213xm127,141v,-8,-2,-16,-6,-24c112,127,108,137,108,149v,10,3,19,6,23c119,167,127,157,127,141xm58,275v,-2,,-6,,-6c58,256,54,232,25,220v,3,-1,6,-1,6c24,258,48,271,58,275xm,450v153,,153,,153,c153,182,153,182,153,182,63,234,65,361,65,409v,17,,17,,17c59,426,59,426,59,426v,,,-16,,-16c59,405,59,400,59,395v,-58,6,-173,94,-221c153,,153,,153,,,,,,,l,450xm120,108v2,-1,2,-1,2,-1c123,105,123,105,123,105v2,4,2,4,2,4c149,154,116,179,115,180v-3,2,-3,2,-3,2c110,179,110,179,110,179v,,-26,-37,10,-71xm51,155v1,-2,1,-2,1,-2c52,151,52,151,52,151v4,2,4,2,4,2c99,176,83,218,82,219v-1,3,-1,3,-1,3c78,221,78,221,78,221v,-1,-41,-19,-27,-66xm19,215v,,,-2,,-2c19,211,19,211,19,211v4,1,4,1,4,1c73,228,65,278,64,280v-1,3,-1,3,-1,3c60,282,60,282,60,282v-2,,-42,-13,-42,-56c18,223,18,219,19,215xm225,418v-2,-13,-2,-13,-2,-13c219,405,219,405,219,405v-3,13,-3,13,-3,13c214,405,214,405,214,405v-4,,-4,,-4,c214,426,214,426,214,426v4,,4,,4,c221,413,221,413,221,413v2,13,2,13,2,13c227,426,227,426,227,426v4,-21,4,-21,4,-21c228,405,228,405,228,405r-3,13xm503,82v-11,,-11,,-11,c492,88,492,88,492,88v11,,11,,11,l503,82xm381,129v,-5,-1,-9,-4,-12c374,114,370,114,366,114v,,-2,,-4,c362,112,362,94,362,94v-9,,-9,,-9,c353,145,353,145,353,145v13,,13,,13,c376,145,381,140,381,129xm361,137v,-15,,-15,,-15c364,122,364,122,364,122v6,,8,2,8,8c372,135,370,137,364,137r-3,xm475,94v-10,,-10,,-10,c465,145,465,145,465,145v10,,10,,10,l475,94xm503,117v,8,,28,,28c512,145,512,145,512,145v,-51,,-51,,-51c503,94,503,94,503,94v,,-8,18,-11,26c492,112,492,94,492,94v-9,,-9,,-9,c483,145,483,145,483,145v9,,9,,9,c492,145,500,125,503,117xm353,223v,,,-39,,-41c355,182,363,182,363,182v,-9,,-9,,-9c334,173,334,173,334,173v,9,,9,,9c334,182,342,182,343,182v,2,,41,,41l353,223xm327,125v1,,3,,3,c334,125,338,125,341,122v3,-3,5,-7,5,-12c346,99,341,94,330,94v-13,,-13,,-13,c317,145,317,145,317,145v10,,10,,10,c327,145,327,127,327,125xm327,103v1,,2,,2,c334,103,336,105,336,109v,6,-2,7,-7,7c329,116,328,116,327,116r,-13xm288,128v,,2,-3,3,-4c292,127,298,145,298,145v11,,11,,11,c309,145,297,114,297,113v,-1,11,-19,11,-19c297,94,297,94,297,94v,,-6,12,-9,17c288,105,288,94,288,94v-10,,-10,,-10,c278,145,278,145,278,145v10,,10,,10,c288,145,288,129,288,128xm232,273v4,-2,6,-5,6,-10c238,258,236,255,234,252v-6,-4,-15,-3,-15,-2c219,250,219,250,219,250v-7,1,-11,6,-11,14c208,266,208,266,208,266v10,,10,,10,c218,265,218,265,218,265v,-2,1,-6,3,-7c221,258,224,257,226,259v1,1,2,2,2,4c228,267,225,269,222,269v-4,,-4,,-4,c218,278,218,278,218,278v4,,4,,4,c226,278,229,281,229,285v,4,-3,6,-6,6c223,291,219,291,217,289v-1,-2,-1,-3,-1,-5c216,282,216,282,216,282v-1,,-1,,-1,c206,282,206,282,206,282v,2,,2,,2c206,288,206,292,209,295v5,6,14,5,15,5c224,300,224,300,224,300v9,,15,-6,15,-15c239,281,238,278,235,275v-1,-1,-2,-1,-3,-2xm408,145v9,,9,,9,c417,145,417,105,417,103v2,,10,,10,c427,94,427,94,427,94v-29,,-29,,-29,c398,103,398,103,398,103v,,8,,10,c408,105,408,145,408,145xm221,146v5,,9,-2,11,-5c235,137,235,132,235,128v,-17,,-17,,-17c235,106,235,102,232,99v-3,-4,-7,-6,-11,-6c216,93,211,95,209,99v,,,,,c206,102,206,107,206,111v,17,,17,,17c206,133,206,137,209,141v3,3,7,5,12,5xm216,111v,-6,1,-8,5,-8c222,103,224,103,224,105v1,1,1,3,1,5c225,128,225,128,225,128v,6,-1,8,-4,8c217,136,216,134,216,128r,-17xm393,94v-10,,-10,,-10,c383,145,383,145,383,145v10,,10,,10,l393,94xm238,223v,-50,,-50,,-50c229,173,229,173,229,173v,,-8,18,-10,25c219,190,219,173,219,173v-10,,-10,,-10,c209,223,209,223,209,223v9,,9,,9,c218,223,226,203,229,196v,8,,27,,27l238,223xm463,129v,-5,-1,-9,-4,-12c456,114,452,114,448,114v,,-3,,-4,c444,112,444,94,444,94v-10,,-10,,-10,c434,145,434,145,434,145v14,,14,,14,c458,145,463,140,463,129xm443,137v,-15,,-15,,-15c446,122,446,122,446,122v6,,8,2,8,8c454,135,452,137,446,137r-3,xm411,182v,,8,,9,c420,184,420,223,420,223v10,,10,,10,c430,223,430,184,430,182v2,,10,,10,c440,173,440,173,440,173v-29,,-29,,-29,l411,182xm428,273v4,-2,6,-5,6,-10c434,254,428,249,419,249v-13,,-13,,-13,c406,300,406,300,406,300v13,,13,,13,c429,300,435,294,435,285v,-4,-1,-7,-4,-10c430,274,429,274,428,273xm416,258v1,,2,,2,c423,258,424,261,424,263v,4,-3,6,-7,6c417,269,417,269,416,269r,-11xm419,291v,,-2,,-3,c416,278,416,278,416,278v1,,1,,1,c422,278,425,281,425,285v,5,-4,6,-6,6xm445,426v4,,4,,4,c449,421,449,421,449,421v-4,,-4,,-4,l445,426xm474,284v,-5,-1,-9,-4,-12c467,269,463,269,459,269v,,-2,,-4,c455,267,455,249,455,249v-10,,-10,,-10,c445,300,445,300,445,300v14,,14,,14,c469,300,474,295,474,284xm457,291v,,-1,,-2,c455,278,455,278,455,278v1,,2,,2,c463,278,464,279,464,285v,4,-1,6,-7,6xm421,402v4,,4,,4,c425,398,425,398,425,398v-4,,-4,,-4,l421,402xm381,198v,-8,,-25,,-25c372,173,372,173,372,173v,50,,50,,50c380,223,380,223,380,223v,,8,-20,11,-27c391,204,391,223,391,223v10,,10,,10,c401,173,401,173,401,173v-10,,-10,,-10,c391,173,384,191,381,198xm421,426v4,,4,,4,c425,405,425,405,425,405v-4,,-4,,-4,l421,426xm483,264v,6,3,11,7,13c489,279,482,300,482,300v11,,11,,11,c493,300,499,282,499,280v3,,3,,3,c502,282,502,300,502,300v9,,9,,9,c511,249,511,249,511,249v-13,,-13,,-13,c489,249,483,254,483,264xm502,258v,13,,13,,13c501,271,500,271,500,271v-5,,-7,-2,-7,-6c493,262,494,261,495,260v1,-2,3,-2,5,-2c500,258,501,258,502,258xm486,173v,9,,9,,9c486,182,494,182,496,182v,2,,41,,41c506,223,506,223,506,223v,,,-39,,-41c507,182,515,182,515,182v,-9,,-9,,-9l486,173xm474,409v,-4,,-4,,-4c470,405,470,405,470,405v,21,,21,,21c474,426,474,426,474,426v,-13,,-13,,-13c474,411,474,409,477,409v,,1,,2,c479,405,479,405,479,405v-3,,-4,1,-5,4xm463,191v-1,-5,-5,-18,-5,-18c447,173,447,173,447,173v,,10,30,11,30c457,204,450,223,450,223v11,,11,,11,c470,198,470,198,470,198v,,,,,c470,197,472,193,479,174v1,-1,1,-1,1,-1c469,173,469,173,469,173v,,-4,13,-6,18xm507,421v-1,1,-2,2,-4,2c502,423,502,421,502,420v,-15,,-15,,-15c498,405,498,405,498,405v,16,,16,,16c498,424,499,426,501,426v3,,4,-1,6,-3c507,426,507,426,507,426v3,,3,,3,c510,405,510,405,510,405v-3,,-3,,-3,l507,421xm265,418v-3,-13,-3,-13,-3,-13c259,405,259,405,259,405v-3,13,-3,13,-3,13c254,405,254,405,254,405v-4,,-4,,-4,c254,426,254,426,254,426v4,,4,,4,c260,413,260,413,260,413v3,13,3,13,3,13c267,426,267,426,267,426v4,-21,4,-21,4,-21c267,405,267,405,267,405r-2,13xm305,418v-3,-13,-3,-13,-3,-13c298,405,298,405,298,405v-2,13,-2,13,-2,13c293,405,293,405,293,405v-4,,-4,,-4,c294,426,294,426,294,426v3,,3,,3,c300,413,300,413,300,413v3,13,3,13,3,13c306,426,306,426,306,426v5,-21,5,-21,5,-21c307,405,307,405,307,405r-2,13xm275,193v-9,,-9,,-9,c266,191,266,173,266,173v-10,,-10,,-10,c256,223,256,223,256,223v10,,10,,10,c266,223,266,204,266,202v9,,9,,9,c275,204,275,223,275,223v9,,9,,9,c284,173,284,173,284,173v-9,,-9,,-9,c275,173,275,191,275,193xm250,145v10,,10,,10,c260,145,260,105,260,103v2,,9,,9,c269,94,269,94,269,94v-28,,-28,,-28,c241,103,241,103,241,103v,,7,,9,c250,105,250,145,250,145xm268,249v-12,,-12,,-12,c256,249,249,289,248,291v-1,,-4,,-4,c244,300,244,300,244,300v4,,4,,4,c256,300,256,300,256,300v13,,13,,13,c277,300,277,300,277,300v3,,3,,3,c281,300,281,300,281,300v,-9,,-9,,-9c281,291,278,291,277,291v-1,-2,-9,-42,-9,-42xm258,291v,-2,3,-16,4,-23c264,275,266,289,267,291r-9,xm302,248v-5,,-9,2,-11,6c291,254,291,254,291,254v-3,3,-3,8,-3,12c288,283,288,283,288,283v,5,,9,3,13c294,299,298,301,302,301v5,,10,-2,12,-5c317,292,317,287,317,283v,-17,,-17,,-17c317,261,317,257,314,254v-3,-4,-6,-6,-12,-6xm307,283v,6,-1,8,-5,8c299,291,298,289,298,283v,-17,,-17,,-17c298,260,299,258,302,258v2,,4,,4,2c307,261,307,263,307,265r,18xm397,405v-2,,-4,1,-5,3c392,398,392,398,392,398v-4,,-4,,-4,c388,426,388,426,388,426v4,,4,,4,c392,410,392,410,392,410v,-1,1,-2,3,-2c396,408,396,409,396,411v,15,,15,,15c400,426,400,426,400,426v,-16,,-16,,-16c400,407,400,405,397,405xm315,205v,6,-1,10,-5,10c306,215,306,211,306,206v,-17,,-17,,-17c306,184,306,181,310,181v3,,5,3,5,8c315,191,315,191,315,191v9,,9,,9,c324,188,324,188,324,188v,-10,-5,-16,-14,-16c305,172,301,174,299,177v,,,,,c296,181,296,185,296,190v,15,,15,,15c296,210,296,214,298,218v3,4,7,6,12,6c320,224,325,218,325,207v,-3,,-3,,-3c315,204,315,204,315,204r,1xm391,296v3,-4,3,-9,3,-13c394,266,394,266,394,266v,-5,-1,-9,-3,-12c388,250,384,248,379,248v-5,,-9,2,-11,6c365,257,365,262,365,266v,17,,17,,17c365,288,365,292,368,296v2,3,6,5,11,5c384,301,388,299,391,296xm384,283v,6,-1,8,-5,8c375,291,375,289,375,283v,-17,,-17,,-17c375,260,375,258,379,258v2,,3,,4,2c384,261,384,263,384,265r,18xm361,405v-2,,-4,,-5,1c354,408,354,410,354,412v,7,,7,,7c354,421,354,423,356,425v1,1,3,1,5,1c362,426,364,426,365,425v2,-2,2,-4,2,-6c367,412,367,412,367,412v,-2,,-4,-2,-6c364,405,362,405,361,405xm363,419v,2,,4,-2,4c358,423,358,421,358,419v,-7,,-7,,-7c358,410,358,408,361,408v2,,2,2,2,4l363,419xm340,249v-14,,-14,,-14,c326,300,326,300,326,300v10,,10,,10,c336,300,336,282,336,280v1,,4,,4,c343,280,347,280,351,277v2,-3,4,-7,4,-12c355,254,350,249,340,249xm338,271v,,-1,,-2,c336,258,336,258,336,258v1,,2,,2,c343,258,345,260,345,264v,6,-2,7,-7,7xm330,426v4,,4,,4,c334,421,334,421,334,421v-4,,-4,,-4,l330,426xe" fillcolor="#859234" stroked="f">
                  <v:path arrowok="t" o:connecttype="custom" o:connectlocs="361950,546100;485775,577850;0,1428750;161925,492125;60325,676275;708025,1285875;720725,1352550;1209675,409575;1146175,434975;1508125,460375;1533525,298450;1060450,577850;1006475,298450;1038225,327025;914400,298450;695325,793750;692150,854075;654050,895350;1323975,460375;736600,447675;663575,447675;685800,352425;695325,628650;1457325,371475;1406525,387350;1365250,577850;1289050,952500;1320800,854075;1425575,1352550;1412875,790575;1450975,923925;1181100,708025;1349375,1352550;1593850,889000;1565275,841375;1606550,577850;1504950,1311275;1428750,708025;1597025,1343025;1619250,1285875;806450,1352550;958850,1285875;971550,1352550;844550,708025;825500,460375;812800,790575;892175,952500;923925,806450;996950,806450;974725,898525;1257300,1304925;984250,574675;939800,650875;1250950,844550;1219200,898525;1130300,1289050;1146175,1285875;1035050,790575;1066800,860425;1047750,1352550" o:connectangles="0,0,0,0,0,0,0,0,0,0,0,0,0,0,0,0,0,0,0,0,0,0,0,0,0,0,0,0,0,0,0,0,0,0,0,0,0,0,0,0,0,0,0,0,0,0,0,0,0,0,0,0,0,0,0,0,0,0,0,0"/>
                  <o:lock v:ext="edit" verticies="t"/>
                </v:shape>
                <w10:wrap type="square"/>
              </v:group>
            </w:pict>
          </mc:Fallback>
        </mc:AlternateContent>
      </w:r>
    </w:p>
    <w:p w:rsidR="0027446B" w:rsidRDefault="0027446B" w:rsidP="00A92281">
      <w:pPr>
        <w:spacing w:line="264" w:lineRule="auto"/>
        <w:rPr>
          <w:sz w:val="32"/>
          <w:lang w:val="en-US"/>
        </w:rPr>
      </w:pPr>
    </w:p>
    <w:p w:rsidR="0027446B" w:rsidRDefault="0027446B" w:rsidP="00A92281">
      <w:pPr>
        <w:spacing w:line="264" w:lineRule="auto"/>
        <w:rPr>
          <w:sz w:val="32"/>
          <w:lang w:val="en-US"/>
        </w:rPr>
      </w:pPr>
    </w:p>
    <w:p w:rsidR="0027446B" w:rsidRDefault="0027446B" w:rsidP="00A92281">
      <w:pPr>
        <w:spacing w:line="264" w:lineRule="auto"/>
        <w:rPr>
          <w:sz w:val="32"/>
          <w:lang w:val="en-US"/>
        </w:rPr>
      </w:pPr>
    </w:p>
    <w:p w:rsidR="0027446B" w:rsidRDefault="0027446B" w:rsidP="00A92281">
      <w:pPr>
        <w:spacing w:line="264" w:lineRule="auto"/>
        <w:jc w:val="center"/>
        <w:rPr>
          <w:sz w:val="32"/>
          <w:lang w:val="en-US"/>
        </w:rPr>
      </w:pPr>
    </w:p>
    <w:p w:rsidR="0027446B" w:rsidRDefault="0027446B" w:rsidP="00A92281">
      <w:pPr>
        <w:spacing w:line="264" w:lineRule="auto"/>
        <w:jc w:val="center"/>
        <w:rPr>
          <w:sz w:val="32"/>
          <w:lang w:val="en-US"/>
        </w:rPr>
      </w:pPr>
    </w:p>
    <w:p w:rsidR="0027446B" w:rsidRDefault="0027446B" w:rsidP="00A92281">
      <w:pPr>
        <w:spacing w:line="264" w:lineRule="auto"/>
        <w:jc w:val="center"/>
        <w:rPr>
          <w:sz w:val="32"/>
          <w:lang w:val="en-US"/>
        </w:rPr>
      </w:pPr>
    </w:p>
    <w:p w:rsidR="0027446B" w:rsidRDefault="0027446B" w:rsidP="00A92281">
      <w:pPr>
        <w:spacing w:line="264" w:lineRule="auto"/>
        <w:jc w:val="center"/>
        <w:rPr>
          <w:sz w:val="32"/>
          <w:lang w:val="en-US"/>
        </w:rPr>
      </w:pPr>
    </w:p>
    <w:p w:rsidR="0027446B" w:rsidRDefault="0027446B" w:rsidP="00A92281">
      <w:pPr>
        <w:spacing w:line="264" w:lineRule="auto"/>
        <w:jc w:val="center"/>
        <w:rPr>
          <w:sz w:val="32"/>
          <w:lang w:val="en-US"/>
        </w:rPr>
      </w:pPr>
    </w:p>
    <w:p w:rsidR="0027446B" w:rsidRDefault="0027446B" w:rsidP="00A92281">
      <w:pPr>
        <w:spacing w:line="264" w:lineRule="auto"/>
        <w:jc w:val="center"/>
        <w:rPr>
          <w:sz w:val="32"/>
          <w:lang w:val="en-US"/>
        </w:rPr>
      </w:pPr>
    </w:p>
    <w:p w:rsidR="0027446B" w:rsidRDefault="0027446B" w:rsidP="00A92281">
      <w:pPr>
        <w:spacing w:line="264" w:lineRule="auto"/>
        <w:jc w:val="center"/>
        <w:rPr>
          <w:b/>
          <w:bCs/>
          <w:sz w:val="48"/>
        </w:rPr>
      </w:pPr>
      <w:r>
        <w:rPr>
          <w:b/>
          <w:bCs/>
          <w:sz w:val="48"/>
        </w:rPr>
        <w:t xml:space="preserve">Годовой отчет </w:t>
      </w:r>
      <w:r w:rsidR="006072AC">
        <w:rPr>
          <w:b/>
          <w:bCs/>
          <w:sz w:val="48"/>
        </w:rPr>
        <w:t>о деятельности</w:t>
      </w:r>
    </w:p>
    <w:p w:rsidR="006072AC" w:rsidRDefault="006072AC" w:rsidP="00A92281">
      <w:pPr>
        <w:spacing w:line="264" w:lineRule="auto"/>
        <w:jc w:val="center"/>
        <w:rPr>
          <w:b/>
          <w:bCs/>
          <w:sz w:val="48"/>
        </w:rPr>
      </w:pPr>
      <w:r>
        <w:rPr>
          <w:b/>
          <w:bCs/>
          <w:sz w:val="48"/>
        </w:rPr>
        <w:t xml:space="preserve">Фонда </w:t>
      </w:r>
    </w:p>
    <w:p w:rsidR="0027446B" w:rsidRDefault="006072AC" w:rsidP="00A92281">
      <w:pPr>
        <w:spacing w:line="264" w:lineRule="auto"/>
        <w:jc w:val="center"/>
        <w:rPr>
          <w:b/>
          <w:bCs/>
          <w:sz w:val="48"/>
        </w:rPr>
      </w:pPr>
      <w:r>
        <w:rPr>
          <w:b/>
          <w:bCs/>
          <w:sz w:val="48"/>
        </w:rPr>
        <w:t xml:space="preserve">«Открытый </w:t>
      </w:r>
      <w:r w:rsidR="0027446B">
        <w:rPr>
          <w:b/>
          <w:bCs/>
          <w:sz w:val="48"/>
        </w:rPr>
        <w:t xml:space="preserve">Институт </w:t>
      </w:r>
      <w:r>
        <w:rPr>
          <w:b/>
          <w:bCs/>
          <w:sz w:val="48"/>
        </w:rPr>
        <w:t>з</w:t>
      </w:r>
      <w:r w:rsidR="0027446B">
        <w:rPr>
          <w:b/>
          <w:bCs/>
          <w:sz w:val="48"/>
        </w:rPr>
        <w:t xml:space="preserve">доровья </w:t>
      </w:r>
      <w:r>
        <w:rPr>
          <w:b/>
          <w:bCs/>
          <w:sz w:val="48"/>
        </w:rPr>
        <w:t>населения»</w:t>
      </w:r>
    </w:p>
    <w:p w:rsidR="0027446B" w:rsidRDefault="0027446B" w:rsidP="00A92281">
      <w:pPr>
        <w:spacing w:line="264" w:lineRule="auto"/>
        <w:jc w:val="center"/>
        <w:rPr>
          <w:b/>
          <w:bCs/>
          <w:sz w:val="48"/>
        </w:rPr>
      </w:pPr>
      <w:r>
        <w:rPr>
          <w:b/>
          <w:bCs/>
          <w:sz w:val="48"/>
        </w:rPr>
        <w:t>за 201</w:t>
      </w:r>
      <w:r w:rsidR="0026415C">
        <w:rPr>
          <w:b/>
          <w:bCs/>
          <w:sz w:val="48"/>
          <w:lang w:val="en-US"/>
        </w:rPr>
        <w:t>7</w:t>
      </w:r>
      <w:r>
        <w:rPr>
          <w:b/>
          <w:bCs/>
          <w:sz w:val="48"/>
        </w:rPr>
        <w:t xml:space="preserve"> год</w:t>
      </w:r>
    </w:p>
    <w:p w:rsidR="0027446B" w:rsidRDefault="0027446B" w:rsidP="00A92281">
      <w:pPr>
        <w:spacing w:line="264" w:lineRule="auto"/>
        <w:jc w:val="center"/>
        <w:rPr>
          <w:sz w:val="32"/>
        </w:rPr>
      </w:pPr>
    </w:p>
    <w:p w:rsidR="0027446B" w:rsidRDefault="0027446B" w:rsidP="00A92281">
      <w:pPr>
        <w:spacing w:line="264" w:lineRule="auto"/>
        <w:jc w:val="center"/>
        <w:rPr>
          <w:sz w:val="32"/>
        </w:rPr>
      </w:pPr>
    </w:p>
    <w:p w:rsidR="0027446B" w:rsidRDefault="0027446B" w:rsidP="00A92281">
      <w:pPr>
        <w:spacing w:line="264" w:lineRule="auto"/>
        <w:jc w:val="center"/>
        <w:rPr>
          <w:sz w:val="32"/>
        </w:rPr>
      </w:pPr>
    </w:p>
    <w:p w:rsidR="0027446B" w:rsidRDefault="0027446B" w:rsidP="00A92281">
      <w:pPr>
        <w:spacing w:line="264" w:lineRule="auto"/>
        <w:jc w:val="center"/>
        <w:rPr>
          <w:sz w:val="32"/>
        </w:rPr>
      </w:pPr>
    </w:p>
    <w:p w:rsidR="0027446B" w:rsidRDefault="0027446B" w:rsidP="00A92281">
      <w:pPr>
        <w:spacing w:line="264" w:lineRule="auto"/>
        <w:jc w:val="center"/>
        <w:rPr>
          <w:sz w:val="32"/>
        </w:rPr>
      </w:pPr>
    </w:p>
    <w:p w:rsidR="0027446B" w:rsidRDefault="0027446B" w:rsidP="00A92281">
      <w:pPr>
        <w:spacing w:line="264" w:lineRule="auto"/>
        <w:jc w:val="center"/>
        <w:rPr>
          <w:sz w:val="32"/>
        </w:rPr>
      </w:pPr>
    </w:p>
    <w:p w:rsidR="0027446B" w:rsidRDefault="0027446B" w:rsidP="00A92281">
      <w:pPr>
        <w:spacing w:line="264" w:lineRule="auto"/>
        <w:jc w:val="center"/>
        <w:rPr>
          <w:sz w:val="32"/>
        </w:rPr>
      </w:pPr>
    </w:p>
    <w:p w:rsidR="0027446B" w:rsidRDefault="0027446B" w:rsidP="00A92281">
      <w:pPr>
        <w:spacing w:line="264" w:lineRule="auto"/>
        <w:jc w:val="center"/>
        <w:rPr>
          <w:sz w:val="32"/>
        </w:rPr>
      </w:pPr>
    </w:p>
    <w:p w:rsidR="0027446B" w:rsidRDefault="0027446B" w:rsidP="00A92281">
      <w:pPr>
        <w:spacing w:line="264" w:lineRule="auto"/>
        <w:jc w:val="center"/>
        <w:rPr>
          <w:sz w:val="32"/>
        </w:rPr>
      </w:pPr>
    </w:p>
    <w:p w:rsidR="0027446B" w:rsidRDefault="0027446B" w:rsidP="00A92281">
      <w:pPr>
        <w:spacing w:line="264" w:lineRule="auto"/>
        <w:jc w:val="center"/>
        <w:rPr>
          <w:sz w:val="32"/>
        </w:rPr>
      </w:pPr>
    </w:p>
    <w:p w:rsidR="0027446B" w:rsidRDefault="0027446B" w:rsidP="00A92281">
      <w:pPr>
        <w:spacing w:line="264" w:lineRule="auto"/>
        <w:jc w:val="center"/>
        <w:rPr>
          <w:sz w:val="32"/>
        </w:rPr>
      </w:pPr>
    </w:p>
    <w:p w:rsidR="0027446B" w:rsidRDefault="0027446B" w:rsidP="00A92281">
      <w:pPr>
        <w:spacing w:line="264" w:lineRule="auto"/>
        <w:jc w:val="center"/>
        <w:rPr>
          <w:sz w:val="32"/>
        </w:rPr>
      </w:pPr>
    </w:p>
    <w:p w:rsidR="0027446B" w:rsidRDefault="0027446B" w:rsidP="00A92281">
      <w:pPr>
        <w:spacing w:line="264" w:lineRule="auto"/>
        <w:jc w:val="center"/>
        <w:rPr>
          <w:sz w:val="32"/>
        </w:rPr>
      </w:pPr>
    </w:p>
    <w:p w:rsidR="0027446B" w:rsidRDefault="0027446B" w:rsidP="00A92281">
      <w:pPr>
        <w:spacing w:line="264" w:lineRule="auto"/>
        <w:jc w:val="center"/>
        <w:rPr>
          <w:sz w:val="32"/>
        </w:rPr>
      </w:pPr>
    </w:p>
    <w:p w:rsidR="0027446B" w:rsidRPr="00A92281" w:rsidRDefault="0027446B" w:rsidP="00A92281">
      <w:pPr>
        <w:spacing w:line="264" w:lineRule="auto"/>
        <w:rPr>
          <w:sz w:val="32"/>
        </w:rPr>
      </w:pPr>
    </w:p>
    <w:p w:rsidR="0027446B" w:rsidRDefault="0027446B" w:rsidP="00A92281">
      <w:pPr>
        <w:pStyle w:val="7"/>
        <w:spacing w:line="264" w:lineRule="auto"/>
        <w:jc w:val="center"/>
      </w:pPr>
      <w:r>
        <w:t>Москва</w:t>
      </w:r>
    </w:p>
    <w:p w:rsidR="0027446B" w:rsidRDefault="0027446B" w:rsidP="00A92281">
      <w:pPr>
        <w:spacing w:line="264" w:lineRule="auto"/>
        <w:jc w:val="center"/>
        <w:rPr>
          <w:b/>
          <w:sz w:val="32"/>
          <w:szCs w:val="28"/>
        </w:rPr>
      </w:pPr>
      <w:r>
        <w:t>201</w:t>
      </w:r>
      <w:r w:rsidR="0026415C">
        <w:rPr>
          <w:lang w:val="en-US"/>
        </w:rPr>
        <w:t>8</w:t>
      </w:r>
      <w:r>
        <w:rPr>
          <w:sz w:val="32"/>
        </w:rPr>
        <w:br w:type="page"/>
      </w:r>
    </w:p>
    <w:p w:rsidR="0027446B" w:rsidRPr="00207914" w:rsidRDefault="0027446B" w:rsidP="00A92281">
      <w:pPr>
        <w:spacing w:before="120" w:line="264" w:lineRule="auto"/>
        <w:rPr>
          <w:rFonts w:ascii="Arial" w:hAnsi="Arial" w:cs="Arial"/>
          <w:b/>
          <w:bCs/>
        </w:rPr>
      </w:pPr>
      <w:r w:rsidRPr="00207914">
        <w:rPr>
          <w:rFonts w:ascii="Arial" w:hAnsi="Arial" w:cs="Arial"/>
          <w:b/>
          <w:bCs/>
        </w:rPr>
        <w:lastRenderedPageBreak/>
        <w:t>Содержание</w:t>
      </w:r>
    </w:p>
    <w:p w:rsidR="0027446B" w:rsidRPr="00207914" w:rsidRDefault="0027446B" w:rsidP="00A92281">
      <w:pPr>
        <w:spacing w:before="120" w:line="264" w:lineRule="auto"/>
        <w:rPr>
          <w:rFonts w:ascii="Arial" w:hAnsi="Arial" w:cs="Arial"/>
          <w:b/>
          <w:bCs/>
        </w:rPr>
      </w:pPr>
    </w:p>
    <w:p w:rsidR="0027446B" w:rsidRPr="00207914" w:rsidRDefault="00207914" w:rsidP="00A92281">
      <w:pPr>
        <w:numPr>
          <w:ilvl w:val="0"/>
          <w:numId w:val="26"/>
        </w:numPr>
        <w:spacing w:before="120" w:line="264" w:lineRule="auto"/>
        <w:rPr>
          <w:rFonts w:ascii="Arial" w:hAnsi="Arial" w:cs="Arial"/>
        </w:rPr>
      </w:pPr>
      <w:r w:rsidRPr="00207914">
        <w:rPr>
          <w:rFonts w:ascii="Arial" w:hAnsi="Arial" w:cs="Arial"/>
        </w:rPr>
        <w:t>Вступительное слово</w:t>
      </w:r>
    </w:p>
    <w:p w:rsidR="0027446B" w:rsidRPr="00207914" w:rsidRDefault="0027446B" w:rsidP="00A92281">
      <w:pPr>
        <w:numPr>
          <w:ilvl w:val="0"/>
          <w:numId w:val="26"/>
        </w:numPr>
        <w:spacing w:before="120" w:line="264" w:lineRule="auto"/>
        <w:rPr>
          <w:rFonts w:ascii="Arial" w:hAnsi="Arial" w:cs="Arial"/>
        </w:rPr>
      </w:pPr>
      <w:r w:rsidRPr="00207914">
        <w:rPr>
          <w:rFonts w:ascii="Arial" w:hAnsi="Arial" w:cs="Arial"/>
        </w:rPr>
        <w:t>Организация</w:t>
      </w:r>
    </w:p>
    <w:p w:rsidR="0027446B" w:rsidRPr="00207914" w:rsidRDefault="0027446B" w:rsidP="00A92281">
      <w:pPr>
        <w:numPr>
          <w:ilvl w:val="0"/>
          <w:numId w:val="26"/>
        </w:numPr>
        <w:spacing w:before="120" w:line="264" w:lineRule="auto"/>
        <w:rPr>
          <w:rFonts w:ascii="Arial" w:hAnsi="Arial" w:cs="Arial"/>
        </w:rPr>
      </w:pPr>
      <w:r w:rsidRPr="00207914">
        <w:rPr>
          <w:rFonts w:ascii="Arial" w:hAnsi="Arial" w:cs="Arial"/>
        </w:rPr>
        <w:t xml:space="preserve">Контроль </w:t>
      </w:r>
      <w:r w:rsidR="00991173" w:rsidRPr="00207914">
        <w:rPr>
          <w:rFonts w:ascii="Arial" w:hAnsi="Arial" w:cs="Arial"/>
        </w:rPr>
        <w:t xml:space="preserve">социально значимых </w:t>
      </w:r>
      <w:r w:rsidRPr="00207914">
        <w:rPr>
          <w:rFonts w:ascii="Arial" w:hAnsi="Arial" w:cs="Arial"/>
        </w:rPr>
        <w:t>инфекционных заболеваний</w:t>
      </w:r>
    </w:p>
    <w:p w:rsidR="0027446B" w:rsidRPr="00207914" w:rsidRDefault="0027446B" w:rsidP="00A92281">
      <w:pPr>
        <w:numPr>
          <w:ilvl w:val="0"/>
          <w:numId w:val="26"/>
        </w:numPr>
        <w:spacing w:before="120" w:line="264" w:lineRule="auto"/>
        <w:rPr>
          <w:rFonts w:ascii="Arial" w:hAnsi="Arial" w:cs="Arial"/>
        </w:rPr>
      </w:pPr>
      <w:r w:rsidRPr="00207914">
        <w:rPr>
          <w:rFonts w:ascii="Arial" w:hAnsi="Arial" w:cs="Arial"/>
        </w:rPr>
        <w:t>Финансы</w:t>
      </w:r>
    </w:p>
    <w:p w:rsidR="0027446B" w:rsidRPr="00207914" w:rsidRDefault="000934D7" w:rsidP="00A92281">
      <w:pPr>
        <w:numPr>
          <w:ilvl w:val="0"/>
          <w:numId w:val="26"/>
        </w:numPr>
        <w:spacing w:before="120" w:line="264" w:lineRule="auto"/>
        <w:rPr>
          <w:rFonts w:ascii="Arial" w:hAnsi="Arial" w:cs="Arial"/>
        </w:rPr>
      </w:pPr>
      <w:r w:rsidRPr="00207914">
        <w:rPr>
          <w:rFonts w:ascii="Arial" w:hAnsi="Arial" w:cs="Arial"/>
        </w:rPr>
        <w:t>Партнеры</w:t>
      </w:r>
    </w:p>
    <w:p w:rsidR="0027446B" w:rsidRPr="00207914" w:rsidRDefault="0027446B">
      <w:pPr>
        <w:rPr>
          <w:rFonts w:ascii="Arial" w:hAnsi="Arial" w:cs="Arial"/>
          <w:b/>
          <w:bCs/>
        </w:rPr>
      </w:pPr>
      <w:r w:rsidRPr="00207914">
        <w:rPr>
          <w:rFonts w:ascii="Arial" w:hAnsi="Arial" w:cs="Arial"/>
          <w:b/>
          <w:bCs/>
        </w:rPr>
        <w:br w:type="page"/>
      </w:r>
    </w:p>
    <w:p w:rsidR="00795543" w:rsidRDefault="00795543" w:rsidP="00A92281">
      <w:pPr>
        <w:spacing w:line="264" w:lineRule="auto"/>
        <w:ind w:firstLine="360"/>
        <w:jc w:val="both"/>
        <w:rPr>
          <w:rFonts w:ascii="Arial" w:hAnsi="Arial" w:cs="Arial"/>
        </w:rPr>
      </w:pPr>
    </w:p>
    <w:p w:rsidR="00795543" w:rsidRDefault="00795543" w:rsidP="00A92281">
      <w:pPr>
        <w:spacing w:line="264" w:lineRule="auto"/>
        <w:ind w:firstLine="360"/>
        <w:jc w:val="both"/>
        <w:rPr>
          <w:rFonts w:ascii="Arial" w:hAnsi="Arial" w:cs="Arial"/>
        </w:rPr>
      </w:pPr>
    </w:p>
    <w:p w:rsidR="00795543" w:rsidRDefault="00795543" w:rsidP="00A92281">
      <w:pPr>
        <w:spacing w:line="264" w:lineRule="auto"/>
        <w:ind w:firstLine="360"/>
        <w:jc w:val="both"/>
        <w:rPr>
          <w:rFonts w:ascii="Arial" w:hAnsi="Arial" w:cs="Arial"/>
        </w:rPr>
      </w:pPr>
    </w:p>
    <w:p w:rsidR="0027446B" w:rsidRPr="00207914" w:rsidRDefault="0027446B" w:rsidP="00A92281">
      <w:pPr>
        <w:spacing w:line="264" w:lineRule="auto"/>
        <w:ind w:firstLine="360"/>
        <w:jc w:val="both"/>
        <w:rPr>
          <w:rFonts w:ascii="Arial" w:hAnsi="Arial" w:cs="Arial"/>
        </w:rPr>
      </w:pPr>
      <w:r w:rsidRPr="00207914">
        <w:rPr>
          <w:rFonts w:ascii="Arial" w:hAnsi="Arial" w:cs="Arial"/>
        </w:rPr>
        <w:t>Уважаемые коллеги, партнеры и друзья!</w:t>
      </w:r>
    </w:p>
    <w:p w:rsidR="0027446B" w:rsidRDefault="0027446B" w:rsidP="00A92281">
      <w:pPr>
        <w:pStyle w:val="a9"/>
        <w:spacing w:line="264" w:lineRule="auto"/>
        <w:jc w:val="both"/>
        <w:rPr>
          <w:rFonts w:ascii="Arial" w:hAnsi="Arial" w:cs="Arial"/>
          <w:szCs w:val="24"/>
          <w:highlight w:val="yellow"/>
        </w:rPr>
      </w:pPr>
    </w:p>
    <w:p w:rsidR="00795543" w:rsidRDefault="00795543" w:rsidP="00A92281">
      <w:pPr>
        <w:pStyle w:val="a9"/>
        <w:spacing w:line="264" w:lineRule="auto"/>
        <w:jc w:val="both"/>
        <w:rPr>
          <w:rFonts w:ascii="Arial" w:hAnsi="Arial" w:cs="Arial"/>
          <w:szCs w:val="24"/>
          <w:highlight w:val="yellow"/>
        </w:rPr>
      </w:pPr>
    </w:p>
    <w:p w:rsidR="00795543" w:rsidRPr="00207914" w:rsidRDefault="00795543" w:rsidP="00A92281">
      <w:pPr>
        <w:pStyle w:val="a9"/>
        <w:spacing w:line="264" w:lineRule="auto"/>
        <w:jc w:val="both"/>
        <w:rPr>
          <w:rFonts w:ascii="Arial" w:hAnsi="Arial" w:cs="Arial"/>
          <w:szCs w:val="24"/>
          <w:highlight w:val="yellow"/>
        </w:rPr>
      </w:pPr>
    </w:p>
    <w:p w:rsidR="008536FB" w:rsidRPr="001A75B1" w:rsidRDefault="008536FB" w:rsidP="008536FB">
      <w:pPr>
        <w:pStyle w:val="g"/>
        <w:spacing w:line="264" w:lineRule="auto"/>
        <w:ind w:firstLine="360"/>
        <w:jc w:val="both"/>
        <w:rPr>
          <w:rFonts w:ascii="Arial" w:hAnsi="Arial" w:cs="Arial"/>
          <w:b w:val="0"/>
          <w:color w:val="auto"/>
          <w:sz w:val="24"/>
          <w:szCs w:val="24"/>
        </w:rPr>
      </w:pPr>
      <w:r w:rsidRPr="001A75B1">
        <w:rPr>
          <w:rFonts w:ascii="Arial" w:hAnsi="Arial" w:cs="Arial"/>
          <w:b w:val="0"/>
          <w:color w:val="auto"/>
          <w:sz w:val="24"/>
          <w:szCs w:val="24"/>
        </w:rPr>
        <w:t xml:space="preserve">Главным событием в работе Открытого Института Здоровья в 2017 году стала реализация активной фазы Программы по расширению доступа уязвимых групп населения к услугам профилактики, лечения и поддержки при ВИЧ/СПИДе в России. </w:t>
      </w:r>
    </w:p>
    <w:p w:rsidR="008536FB" w:rsidRPr="001A75B1" w:rsidRDefault="008536FB" w:rsidP="008536FB">
      <w:pPr>
        <w:pStyle w:val="g"/>
        <w:spacing w:line="264" w:lineRule="auto"/>
        <w:ind w:firstLine="360"/>
        <w:jc w:val="both"/>
        <w:rPr>
          <w:rFonts w:ascii="Arial" w:hAnsi="Arial" w:cs="Arial"/>
          <w:b w:val="0"/>
          <w:color w:val="auto"/>
          <w:sz w:val="24"/>
          <w:szCs w:val="24"/>
        </w:rPr>
      </w:pPr>
      <w:r w:rsidRPr="001A75B1">
        <w:rPr>
          <w:rFonts w:ascii="Arial" w:hAnsi="Arial" w:cs="Arial"/>
          <w:b w:val="0"/>
          <w:color w:val="auto"/>
          <w:sz w:val="24"/>
          <w:szCs w:val="24"/>
        </w:rPr>
        <w:t>В рамках текущей программы в 2017 году продолжили поддержку профилактических проектов среди ключевых групп населения</w:t>
      </w:r>
      <w:r>
        <w:rPr>
          <w:rFonts w:ascii="Arial" w:hAnsi="Arial" w:cs="Arial"/>
          <w:b w:val="0"/>
          <w:color w:val="auto"/>
          <w:sz w:val="24"/>
          <w:szCs w:val="24"/>
        </w:rPr>
        <w:t>,</w:t>
      </w:r>
      <w:r w:rsidRPr="001A75B1">
        <w:rPr>
          <w:rFonts w:ascii="Arial" w:hAnsi="Arial" w:cs="Arial"/>
          <w:b w:val="0"/>
          <w:color w:val="auto"/>
          <w:sz w:val="24"/>
          <w:szCs w:val="24"/>
        </w:rPr>
        <w:t xml:space="preserve"> таких как потребители инъекционных наркотиков, секс-работники, мужчины, предпочитающие секс с мужчинами.</w:t>
      </w:r>
      <w:r>
        <w:rPr>
          <w:rFonts w:ascii="Arial" w:hAnsi="Arial" w:cs="Arial"/>
          <w:b w:val="0"/>
          <w:color w:val="auto"/>
          <w:sz w:val="24"/>
          <w:szCs w:val="24"/>
        </w:rPr>
        <w:t xml:space="preserve"> Также значительные средства и усилия были направлены на укрепление сообществ.</w:t>
      </w:r>
    </w:p>
    <w:p w:rsidR="008536FB" w:rsidRPr="00207914" w:rsidRDefault="008536FB" w:rsidP="008536FB">
      <w:pPr>
        <w:pStyle w:val="g"/>
        <w:spacing w:line="264" w:lineRule="auto"/>
        <w:ind w:firstLine="360"/>
        <w:jc w:val="both"/>
        <w:rPr>
          <w:rFonts w:ascii="Arial" w:hAnsi="Arial" w:cs="Arial"/>
          <w:b w:val="0"/>
          <w:color w:val="auto"/>
          <w:sz w:val="24"/>
          <w:szCs w:val="24"/>
        </w:rPr>
      </w:pPr>
      <w:r w:rsidRPr="001A75B1">
        <w:rPr>
          <w:rFonts w:ascii="Arial" w:hAnsi="Arial" w:cs="Arial"/>
          <w:b w:val="0"/>
          <w:color w:val="auto"/>
          <w:sz w:val="24"/>
          <w:szCs w:val="24"/>
        </w:rPr>
        <w:t xml:space="preserve">Одним из приоритетных направлений деятельности Фонда в 2017 году являлась исследовательская деятельность. В рамках текущей программы проведено масштабное интегрированное </w:t>
      </w:r>
      <w:proofErr w:type="spellStart"/>
      <w:r w:rsidRPr="001A75B1">
        <w:rPr>
          <w:rFonts w:ascii="Arial" w:hAnsi="Arial" w:cs="Arial"/>
          <w:b w:val="0"/>
          <w:color w:val="auto"/>
          <w:sz w:val="24"/>
          <w:szCs w:val="24"/>
        </w:rPr>
        <w:t>био</w:t>
      </w:r>
      <w:proofErr w:type="spellEnd"/>
      <w:r>
        <w:rPr>
          <w:rFonts w:ascii="Arial" w:hAnsi="Arial" w:cs="Arial"/>
          <w:b w:val="0"/>
          <w:color w:val="auto"/>
          <w:sz w:val="24"/>
          <w:szCs w:val="24"/>
        </w:rPr>
        <w:t xml:space="preserve"> </w:t>
      </w:r>
      <w:r w:rsidRPr="001A75B1">
        <w:rPr>
          <w:rFonts w:ascii="Arial" w:hAnsi="Arial" w:cs="Arial"/>
          <w:b w:val="0"/>
          <w:color w:val="auto"/>
          <w:sz w:val="24"/>
          <w:szCs w:val="24"/>
        </w:rPr>
        <w:t>поведенческое исследование с оценкой численности среди групп повышенного риска – ПИН, МСМ, СР.</w:t>
      </w:r>
    </w:p>
    <w:p w:rsidR="00FB544E" w:rsidRPr="00207914" w:rsidRDefault="00FB544E" w:rsidP="006C58C5">
      <w:pPr>
        <w:pStyle w:val="g"/>
        <w:spacing w:line="264" w:lineRule="auto"/>
        <w:ind w:firstLine="360"/>
        <w:jc w:val="both"/>
        <w:rPr>
          <w:rFonts w:ascii="Arial" w:hAnsi="Arial" w:cs="Arial"/>
          <w:b w:val="0"/>
          <w:color w:val="auto"/>
          <w:sz w:val="24"/>
          <w:szCs w:val="24"/>
        </w:rPr>
      </w:pPr>
    </w:p>
    <w:p w:rsidR="0027446B" w:rsidRPr="00207914" w:rsidRDefault="0027446B" w:rsidP="00A92281">
      <w:pPr>
        <w:spacing w:line="264" w:lineRule="auto"/>
        <w:jc w:val="both"/>
        <w:rPr>
          <w:rFonts w:ascii="Arial" w:hAnsi="Arial" w:cs="Arial"/>
          <w:color w:val="000000"/>
        </w:rPr>
      </w:pPr>
    </w:p>
    <w:p w:rsidR="0027446B" w:rsidRPr="00207914" w:rsidRDefault="0027446B" w:rsidP="00A92281">
      <w:pPr>
        <w:spacing w:line="264" w:lineRule="auto"/>
        <w:jc w:val="both"/>
        <w:rPr>
          <w:rFonts w:ascii="Arial" w:hAnsi="Arial" w:cs="Arial"/>
        </w:rPr>
      </w:pPr>
    </w:p>
    <w:p w:rsidR="0027446B" w:rsidRPr="00207914" w:rsidRDefault="0027446B" w:rsidP="00A92281">
      <w:pPr>
        <w:pStyle w:val="a9"/>
        <w:spacing w:line="264" w:lineRule="auto"/>
        <w:ind w:firstLine="360"/>
        <w:jc w:val="both"/>
        <w:rPr>
          <w:rFonts w:ascii="Arial" w:hAnsi="Arial" w:cs="Arial"/>
          <w:szCs w:val="24"/>
        </w:rPr>
      </w:pPr>
      <w:r w:rsidRPr="00207914">
        <w:rPr>
          <w:rFonts w:ascii="Arial" w:hAnsi="Arial" w:cs="Arial"/>
          <w:szCs w:val="24"/>
        </w:rPr>
        <w:t>С наилучшими пожеланиями,</w:t>
      </w:r>
    </w:p>
    <w:p w:rsidR="00FB544E" w:rsidRDefault="00FB544E" w:rsidP="00A92281">
      <w:pPr>
        <w:pStyle w:val="a9"/>
        <w:spacing w:line="264" w:lineRule="auto"/>
        <w:ind w:firstLine="360"/>
        <w:jc w:val="both"/>
        <w:rPr>
          <w:rFonts w:ascii="Arial" w:hAnsi="Arial" w:cs="Arial"/>
          <w:szCs w:val="24"/>
        </w:rPr>
      </w:pPr>
    </w:p>
    <w:p w:rsidR="00795543" w:rsidRDefault="00795543" w:rsidP="00A92281">
      <w:pPr>
        <w:pStyle w:val="a9"/>
        <w:spacing w:line="264" w:lineRule="auto"/>
        <w:ind w:firstLine="360"/>
        <w:jc w:val="both"/>
        <w:rPr>
          <w:rFonts w:ascii="Arial" w:hAnsi="Arial" w:cs="Arial"/>
          <w:szCs w:val="24"/>
        </w:rPr>
      </w:pPr>
    </w:p>
    <w:p w:rsidR="00795543" w:rsidRPr="00207914" w:rsidRDefault="00795543" w:rsidP="00A92281">
      <w:pPr>
        <w:pStyle w:val="a9"/>
        <w:spacing w:line="264" w:lineRule="auto"/>
        <w:ind w:firstLine="360"/>
        <w:jc w:val="both"/>
        <w:rPr>
          <w:rFonts w:ascii="Arial" w:hAnsi="Arial" w:cs="Arial"/>
          <w:szCs w:val="24"/>
        </w:rPr>
      </w:pPr>
    </w:p>
    <w:p w:rsidR="0027446B" w:rsidRPr="00207914" w:rsidRDefault="0027446B" w:rsidP="00A92281">
      <w:pPr>
        <w:pStyle w:val="a9"/>
        <w:spacing w:line="264" w:lineRule="auto"/>
        <w:ind w:firstLine="360"/>
        <w:jc w:val="both"/>
        <w:rPr>
          <w:rFonts w:ascii="Arial" w:hAnsi="Arial" w:cs="Arial"/>
          <w:szCs w:val="24"/>
        </w:rPr>
      </w:pPr>
      <w:r w:rsidRPr="00207914">
        <w:rPr>
          <w:rFonts w:ascii="Arial" w:hAnsi="Arial" w:cs="Arial"/>
          <w:szCs w:val="24"/>
        </w:rPr>
        <w:t>Наталья Васильева</w:t>
      </w:r>
      <w:bookmarkStart w:id="0" w:name="_GoBack"/>
      <w:bookmarkEnd w:id="0"/>
    </w:p>
    <w:p w:rsidR="0027446B" w:rsidRPr="00207914" w:rsidRDefault="004757AE" w:rsidP="00A92281">
      <w:pPr>
        <w:spacing w:line="264" w:lineRule="auto"/>
        <w:ind w:firstLine="360"/>
        <w:jc w:val="both"/>
        <w:rPr>
          <w:rFonts w:ascii="Arial" w:hAnsi="Arial" w:cs="Arial"/>
        </w:rPr>
      </w:pPr>
      <w:r w:rsidRPr="00207914">
        <w:rPr>
          <w:rFonts w:ascii="Arial" w:hAnsi="Arial" w:cs="Arial"/>
        </w:rPr>
        <w:t>Председатель Совета Фонда</w:t>
      </w:r>
    </w:p>
    <w:p w:rsidR="0027446B" w:rsidRPr="00207914" w:rsidRDefault="0027446B" w:rsidP="00A92281">
      <w:pPr>
        <w:spacing w:line="264" w:lineRule="auto"/>
        <w:ind w:firstLine="360"/>
        <w:jc w:val="both"/>
        <w:rPr>
          <w:rFonts w:ascii="Arial" w:hAnsi="Arial" w:cs="Arial"/>
        </w:rPr>
      </w:pPr>
      <w:r w:rsidRPr="00207914">
        <w:rPr>
          <w:rFonts w:ascii="Arial" w:hAnsi="Arial" w:cs="Arial"/>
        </w:rPr>
        <w:t>Открытый Институт Здоровья</w:t>
      </w:r>
    </w:p>
    <w:p w:rsidR="0027446B" w:rsidRPr="00207914" w:rsidRDefault="0027446B" w:rsidP="00A92281">
      <w:pPr>
        <w:rPr>
          <w:rFonts w:ascii="Arial" w:hAnsi="Arial" w:cs="Arial"/>
        </w:rPr>
      </w:pPr>
    </w:p>
    <w:p w:rsidR="0027446B" w:rsidRPr="00207914" w:rsidRDefault="0027446B" w:rsidP="00A92281">
      <w:pPr>
        <w:rPr>
          <w:rFonts w:ascii="Arial" w:hAnsi="Arial" w:cs="Arial"/>
        </w:rPr>
      </w:pPr>
    </w:p>
    <w:p w:rsidR="0027446B" w:rsidRPr="00207914" w:rsidRDefault="0027446B" w:rsidP="00A92281">
      <w:pPr>
        <w:rPr>
          <w:rFonts w:ascii="Arial" w:hAnsi="Arial" w:cs="Arial"/>
        </w:rPr>
      </w:pPr>
    </w:p>
    <w:p w:rsidR="0027446B" w:rsidRPr="00207914" w:rsidRDefault="0027446B" w:rsidP="00A92281">
      <w:pPr>
        <w:spacing w:line="264" w:lineRule="auto"/>
        <w:jc w:val="both"/>
        <w:rPr>
          <w:rFonts w:ascii="Arial" w:hAnsi="Arial" w:cs="Arial"/>
          <w:b/>
        </w:rPr>
      </w:pPr>
    </w:p>
    <w:p w:rsidR="00C30488" w:rsidRPr="00207914" w:rsidRDefault="00C30488" w:rsidP="00A92281">
      <w:pPr>
        <w:spacing w:line="264" w:lineRule="auto"/>
        <w:jc w:val="both"/>
        <w:rPr>
          <w:rFonts w:ascii="Arial" w:hAnsi="Arial" w:cs="Arial"/>
          <w:b/>
        </w:rPr>
      </w:pPr>
    </w:p>
    <w:p w:rsidR="0027446B" w:rsidRPr="00207914" w:rsidRDefault="00397BA0" w:rsidP="00A92281">
      <w:pPr>
        <w:spacing w:line="264" w:lineRule="auto"/>
        <w:jc w:val="both"/>
        <w:rPr>
          <w:rFonts w:ascii="Arial" w:hAnsi="Arial" w:cs="Arial"/>
          <w:b/>
        </w:rPr>
      </w:pPr>
      <w:r w:rsidRPr="00207914">
        <w:rPr>
          <w:rFonts w:ascii="Arial" w:hAnsi="Arial" w:cs="Arial"/>
          <w:b/>
        </w:rPr>
        <w:br w:type="page"/>
      </w:r>
    </w:p>
    <w:p w:rsidR="0027446B" w:rsidRPr="00207914" w:rsidRDefault="0027446B" w:rsidP="00A92281">
      <w:pPr>
        <w:spacing w:line="264" w:lineRule="auto"/>
        <w:jc w:val="both"/>
        <w:rPr>
          <w:rFonts w:ascii="Arial" w:hAnsi="Arial" w:cs="Arial"/>
          <w:b/>
        </w:rPr>
      </w:pPr>
      <w:r w:rsidRPr="00207914">
        <w:rPr>
          <w:rFonts w:ascii="Arial" w:hAnsi="Arial" w:cs="Arial"/>
          <w:b/>
        </w:rPr>
        <w:lastRenderedPageBreak/>
        <w:t>Организация</w:t>
      </w:r>
    </w:p>
    <w:p w:rsidR="0027446B" w:rsidRPr="00207914" w:rsidRDefault="0027446B" w:rsidP="00A92281">
      <w:pPr>
        <w:spacing w:line="264" w:lineRule="auto"/>
        <w:jc w:val="both"/>
        <w:rPr>
          <w:rFonts w:ascii="Arial" w:hAnsi="Arial" w:cs="Arial"/>
        </w:rPr>
      </w:pPr>
    </w:p>
    <w:p w:rsidR="0027446B" w:rsidRPr="00207914" w:rsidRDefault="001549B1" w:rsidP="00A92281">
      <w:pPr>
        <w:spacing w:line="264" w:lineRule="auto"/>
        <w:ind w:firstLine="360"/>
        <w:jc w:val="both"/>
        <w:rPr>
          <w:rFonts w:ascii="Arial" w:hAnsi="Arial" w:cs="Arial"/>
        </w:rPr>
      </w:pPr>
      <w:r w:rsidRPr="00207914">
        <w:rPr>
          <w:rFonts w:ascii="Arial" w:hAnsi="Arial" w:cs="Arial"/>
          <w:b/>
          <w:bCs/>
        </w:rPr>
        <w:t>Фонд «</w:t>
      </w:r>
      <w:r w:rsidR="0027446B" w:rsidRPr="00207914">
        <w:rPr>
          <w:rFonts w:ascii="Arial" w:hAnsi="Arial" w:cs="Arial"/>
          <w:b/>
          <w:bCs/>
        </w:rPr>
        <w:t xml:space="preserve">Открытый Институт </w:t>
      </w:r>
      <w:r w:rsidRPr="00207914">
        <w:rPr>
          <w:rFonts w:ascii="Arial" w:hAnsi="Arial" w:cs="Arial"/>
          <w:b/>
          <w:bCs/>
        </w:rPr>
        <w:t>з</w:t>
      </w:r>
      <w:r w:rsidR="0027446B" w:rsidRPr="00207914">
        <w:rPr>
          <w:rFonts w:ascii="Arial" w:hAnsi="Arial" w:cs="Arial"/>
          <w:b/>
          <w:bCs/>
        </w:rPr>
        <w:t>доровья</w:t>
      </w:r>
      <w:r w:rsidRPr="00207914">
        <w:rPr>
          <w:rFonts w:ascii="Arial" w:hAnsi="Arial" w:cs="Arial"/>
          <w:b/>
          <w:bCs/>
        </w:rPr>
        <w:t xml:space="preserve"> населения»</w:t>
      </w:r>
      <w:r w:rsidR="0027446B" w:rsidRPr="00207914">
        <w:rPr>
          <w:rFonts w:ascii="Arial" w:hAnsi="Arial" w:cs="Arial"/>
          <w:b/>
          <w:bCs/>
        </w:rPr>
        <w:t xml:space="preserve"> (ОИЗ)</w:t>
      </w:r>
      <w:r w:rsidR="0027446B" w:rsidRPr="00207914">
        <w:rPr>
          <w:rFonts w:ascii="Arial" w:hAnsi="Arial" w:cs="Arial"/>
        </w:rPr>
        <w:t xml:space="preserve"> – российская некоммерческая организация, профессионально занимающаяся вопросами общественного </w:t>
      </w:r>
      <w:r w:rsidRPr="00207914">
        <w:rPr>
          <w:rFonts w:ascii="Arial" w:hAnsi="Arial" w:cs="Arial"/>
        </w:rPr>
        <w:t xml:space="preserve">здоровья </w:t>
      </w:r>
      <w:r w:rsidR="0027446B" w:rsidRPr="00207914">
        <w:rPr>
          <w:rFonts w:ascii="Arial" w:hAnsi="Arial" w:cs="Arial"/>
        </w:rPr>
        <w:t xml:space="preserve">и широко известная опытом эффективного управления комплексными </w:t>
      </w:r>
      <w:r w:rsidRPr="00207914">
        <w:rPr>
          <w:rFonts w:ascii="Arial" w:hAnsi="Arial" w:cs="Arial"/>
        </w:rPr>
        <w:t xml:space="preserve">программами </w:t>
      </w:r>
      <w:r w:rsidR="0027446B" w:rsidRPr="00207914">
        <w:rPr>
          <w:rFonts w:ascii="Arial" w:hAnsi="Arial" w:cs="Arial"/>
        </w:rPr>
        <w:t xml:space="preserve">по </w:t>
      </w:r>
      <w:r w:rsidRPr="00207914">
        <w:rPr>
          <w:rFonts w:ascii="Arial" w:hAnsi="Arial" w:cs="Arial"/>
        </w:rPr>
        <w:t>контролю за социально значимыми заболеваниями.</w:t>
      </w:r>
    </w:p>
    <w:p w:rsidR="0027446B" w:rsidRPr="00207914" w:rsidRDefault="0027446B" w:rsidP="00A92281">
      <w:pPr>
        <w:spacing w:line="264" w:lineRule="auto"/>
        <w:ind w:right="175"/>
        <w:jc w:val="both"/>
        <w:rPr>
          <w:rFonts w:ascii="Arial" w:hAnsi="Arial" w:cs="Arial"/>
          <w:b/>
          <w:bCs/>
        </w:rPr>
      </w:pPr>
    </w:p>
    <w:p w:rsidR="0027446B" w:rsidRPr="00207914" w:rsidRDefault="0027446B" w:rsidP="00A92281">
      <w:pPr>
        <w:spacing w:line="264" w:lineRule="auto"/>
        <w:ind w:firstLine="360"/>
        <w:jc w:val="both"/>
        <w:rPr>
          <w:rFonts w:ascii="Arial" w:hAnsi="Arial" w:cs="Arial"/>
        </w:rPr>
      </w:pPr>
      <w:r w:rsidRPr="00207914">
        <w:rPr>
          <w:rFonts w:ascii="Arial" w:hAnsi="Arial" w:cs="Arial"/>
        </w:rPr>
        <w:t xml:space="preserve">Деятельность </w:t>
      </w:r>
      <w:r w:rsidR="001549B1" w:rsidRPr="00207914">
        <w:rPr>
          <w:rFonts w:ascii="Arial" w:hAnsi="Arial" w:cs="Arial"/>
        </w:rPr>
        <w:t xml:space="preserve">Фонда </w:t>
      </w:r>
      <w:r w:rsidRPr="00207914">
        <w:rPr>
          <w:rFonts w:ascii="Arial" w:hAnsi="Arial" w:cs="Arial"/>
        </w:rPr>
        <w:t xml:space="preserve">направлена на укрепление здоровья населения путем внедрения эффективных, научно обоснованных лечебно-профилактических </w:t>
      </w:r>
      <w:r w:rsidR="001549B1" w:rsidRPr="00207914">
        <w:rPr>
          <w:rFonts w:ascii="Arial" w:hAnsi="Arial" w:cs="Arial"/>
        </w:rPr>
        <w:t xml:space="preserve">мероприятий </w:t>
      </w:r>
      <w:r w:rsidRPr="00207914">
        <w:rPr>
          <w:rFonts w:ascii="Arial" w:hAnsi="Arial" w:cs="Arial"/>
        </w:rPr>
        <w:t xml:space="preserve">и использования потенциала гражданского общества для решения сложных </w:t>
      </w:r>
      <w:r w:rsidR="001549B1" w:rsidRPr="00207914">
        <w:rPr>
          <w:rFonts w:ascii="Arial" w:hAnsi="Arial" w:cs="Arial"/>
        </w:rPr>
        <w:t xml:space="preserve">задач </w:t>
      </w:r>
      <w:r w:rsidRPr="00207914">
        <w:rPr>
          <w:rFonts w:ascii="Arial" w:hAnsi="Arial" w:cs="Arial"/>
        </w:rPr>
        <w:t xml:space="preserve">в </w:t>
      </w:r>
      <w:r w:rsidR="002F1379">
        <w:rPr>
          <w:rFonts w:ascii="Arial" w:hAnsi="Arial" w:cs="Arial"/>
        </w:rPr>
        <w:t xml:space="preserve">здравоохранении </w:t>
      </w:r>
      <w:r w:rsidR="001549B1" w:rsidRPr="00207914">
        <w:rPr>
          <w:rFonts w:ascii="Arial" w:hAnsi="Arial" w:cs="Arial"/>
        </w:rPr>
        <w:t xml:space="preserve">и </w:t>
      </w:r>
      <w:r w:rsidRPr="00207914">
        <w:rPr>
          <w:rFonts w:ascii="Arial" w:hAnsi="Arial" w:cs="Arial"/>
        </w:rPr>
        <w:t>социальной сфере</w:t>
      </w:r>
      <w:r w:rsidR="001549B1" w:rsidRPr="00207914">
        <w:rPr>
          <w:rFonts w:ascii="Arial" w:hAnsi="Arial" w:cs="Arial"/>
        </w:rPr>
        <w:t>.</w:t>
      </w:r>
      <w:r w:rsidRPr="00207914">
        <w:rPr>
          <w:rFonts w:ascii="Arial" w:hAnsi="Arial" w:cs="Arial"/>
        </w:rPr>
        <w:t xml:space="preserve"> В своей работе ОИЗ </w:t>
      </w:r>
      <w:r w:rsidR="001549B1" w:rsidRPr="00207914">
        <w:rPr>
          <w:rFonts w:ascii="Arial" w:hAnsi="Arial" w:cs="Arial"/>
        </w:rPr>
        <w:t>опирается на</w:t>
      </w:r>
      <w:r w:rsidRPr="00207914">
        <w:rPr>
          <w:rFonts w:ascii="Arial" w:hAnsi="Arial" w:cs="Arial"/>
        </w:rPr>
        <w:t xml:space="preserve"> основные принципы общественного </w:t>
      </w:r>
      <w:r w:rsidR="00747618" w:rsidRPr="00207914">
        <w:rPr>
          <w:rFonts w:ascii="Arial" w:hAnsi="Arial" w:cs="Arial"/>
        </w:rPr>
        <w:t>здоровья,</w:t>
      </w:r>
      <w:r w:rsidRPr="00207914">
        <w:rPr>
          <w:rFonts w:ascii="Arial" w:hAnsi="Arial" w:cs="Arial"/>
        </w:rPr>
        <w:t xml:space="preserve"> и особое внимание уделяет работе с уязвимыми </w:t>
      </w:r>
      <w:r w:rsidR="001549B1" w:rsidRPr="00207914">
        <w:rPr>
          <w:rFonts w:ascii="Arial" w:hAnsi="Arial" w:cs="Arial"/>
        </w:rPr>
        <w:t>группами населения</w:t>
      </w:r>
      <w:r w:rsidRPr="00207914">
        <w:rPr>
          <w:rFonts w:ascii="Arial" w:hAnsi="Arial" w:cs="Arial"/>
        </w:rPr>
        <w:t xml:space="preserve">, </w:t>
      </w:r>
      <w:r w:rsidR="001549B1" w:rsidRPr="00207914">
        <w:rPr>
          <w:rFonts w:ascii="Arial" w:hAnsi="Arial" w:cs="Arial"/>
        </w:rPr>
        <w:t>стремясь улучшить их доступ</w:t>
      </w:r>
      <w:r w:rsidRPr="00207914">
        <w:rPr>
          <w:rFonts w:ascii="Arial" w:hAnsi="Arial" w:cs="Arial"/>
        </w:rPr>
        <w:t xml:space="preserve"> к </w:t>
      </w:r>
      <w:r w:rsidR="001549B1" w:rsidRPr="00207914">
        <w:rPr>
          <w:rFonts w:ascii="Arial" w:hAnsi="Arial" w:cs="Arial"/>
        </w:rPr>
        <w:t>услугам по охране здоровья.</w:t>
      </w:r>
    </w:p>
    <w:p w:rsidR="0027446B" w:rsidRPr="00207914" w:rsidRDefault="0027446B" w:rsidP="00A92281">
      <w:pPr>
        <w:spacing w:line="264" w:lineRule="auto"/>
        <w:jc w:val="both"/>
        <w:rPr>
          <w:rFonts w:ascii="Arial" w:hAnsi="Arial" w:cs="Arial"/>
        </w:rPr>
      </w:pPr>
    </w:p>
    <w:p w:rsidR="0027446B" w:rsidRPr="00207914" w:rsidRDefault="0027446B" w:rsidP="00A92281">
      <w:pPr>
        <w:spacing w:line="264" w:lineRule="auto"/>
        <w:ind w:right="-5" w:firstLine="360"/>
        <w:jc w:val="both"/>
        <w:rPr>
          <w:rFonts w:ascii="Arial" w:hAnsi="Arial" w:cs="Arial"/>
          <w:b/>
        </w:rPr>
      </w:pPr>
      <w:r w:rsidRPr="00207914">
        <w:rPr>
          <w:rFonts w:ascii="Arial" w:hAnsi="Arial" w:cs="Arial"/>
          <w:b/>
        </w:rPr>
        <w:t>Направления деятельности Открытого Института Здоровья:</w:t>
      </w:r>
    </w:p>
    <w:p w:rsidR="0027446B" w:rsidRPr="00207914" w:rsidRDefault="0027446B" w:rsidP="00A92281">
      <w:pPr>
        <w:spacing w:line="264" w:lineRule="auto"/>
        <w:ind w:right="-5"/>
        <w:jc w:val="both"/>
        <w:rPr>
          <w:rFonts w:ascii="Arial" w:hAnsi="Arial" w:cs="Arial"/>
          <w:b/>
        </w:rPr>
      </w:pPr>
    </w:p>
    <w:p w:rsidR="0027446B" w:rsidRPr="00207914" w:rsidRDefault="0027446B" w:rsidP="00A92281">
      <w:pPr>
        <w:numPr>
          <w:ilvl w:val="0"/>
          <w:numId w:val="23"/>
        </w:numPr>
        <w:spacing w:line="264" w:lineRule="auto"/>
        <w:ind w:left="0" w:right="-5" w:firstLine="0"/>
        <w:jc w:val="both"/>
        <w:rPr>
          <w:rFonts w:ascii="Arial" w:hAnsi="Arial" w:cs="Arial"/>
          <w:u w:val="single"/>
        </w:rPr>
      </w:pPr>
      <w:r w:rsidRPr="00207914">
        <w:rPr>
          <w:rFonts w:ascii="Arial" w:hAnsi="Arial" w:cs="Arial"/>
          <w:u w:val="single"/>
        </w:rPr>
        <w:t>Контроль инфекционных заболеваний:</w:t>
      </w:r>
    </w:p>
    <w:p w:rsidR="0027446B" w:rsidRPr="00207914" w:rsidRDefault="0027446B" w:rsidP="000934D7">
      <w:pPr>
        <w:numPr>
          <w:ilvl w:val="0"/>
          <w:numId w:val="35"/>
        </w:numPr>
        <w:spacing w:line="264" w:lineRule="auto"/>
        <w:ind w:right="-5"/>
        <w:jc w:val="both"/>
        <w:rPr>
          <w:rFonts w:ascii="Arial" w:hAnsi="Arial" w:cs="Arial"/>
        </w:rPr>
      </w:pPr>
      <w:r w:rsidRPr="00207914">
        <w:rPr>
          <w:rFonts w:ascii="Arial" w:hAnsi="Arial" w:cs="Arial"/>
        </w:rPr>
        <w:t>профилактика и лечение ВИЧ-инфекции среди уязвимых групп населения</w:t>
      </w:r>
    </w:p>
    <w:p w:rsidR="0027446B" w:rsidRPr="00207914" w:rsidRDefault="0027446B" w:rsidP="000934D7">
      <w:pPr>
        <w:numPr>
          <w:ilvl w:val="0"/>
          <w:numId w:val="35"/>
        </w:numPr>
        <w:spacing w:line="264" w:lineRule="auto"/>
        <w:ind w:right="-5"/>
        <w:jc w:val="both"/>
        <w:rPr>
          <w:rFonts w:ascii="Arial" w:hAnsi="Arial" w:cs="Arial"/>
        </w:rPr>
      </w:pPr>
      <w:r w:rsidRPr="00207914">
        <w:rPr>
          <w:rFonts w:ascii="Arial" w:hAnsi="Arial" w:cs="Arial"/>
        </w:rPr>
        <w:t>борьба с совместной эпидемией ВИЧ-инфекции и туберкулеза</w:t>
      </w:r>
    </w:p>
    <w:p w:rsidR="0027446B" w:rsidRPr="00207914" w:rsidRDefault="0027446B" w:rsidP="000934D7">
      <w:pPr>
        <w:numPr>
          <w:ilvl w:val="0"/>
          <w:numId w:val="35"/>
        </w:numPr>
        <w:spacing w:line="264" w:lineRule="auto"/>
        <w:ind w:right="-5"/>
        <w:jc w:val="both"/>
        <w:rPr>
          <w:rFonts w:ascii="Arial" w:hAnsi="Arial" w:cs="Arial"/>
        </w:rPr>
      </w:pPr>
      <w:r w:rsidRPr="00207914">
        <w:rPr>
          <w:rFonts w:ascii="Arial" w:hAnsi="Arial" w:cs="Arial"/>
        </w:rPr>
        <w:t>обеспечение инфекционной безопасности в ЛПУ</w:t>
      </w:r>
    </w:p>
    <w:p w:rsidR="0027446B" w:rsidRPr="00207914" w:rsidRDefault="0027446B" w:rsidP="000934D7">
      <w:pPr>
        <w:numPr>
          <w:ilvl w:val="0"/>
          <w:numId w:val="35"/>
        </w:numPr>
        <w:spacing w:line="264" w:lineRule="auto"/>
        <w:ind w:right="-5"/>
        <w:jc w:val="both"/>
        <w:rPr>
          <w:rFonts w:ascii="Arial" w:hAnsi="Arial" w:cs="Arial"/>
        </w:rPr>
      </w:pPr>
      <w:r w:rsidRPr="00207914">
        <w:rPr>
          <w:rFonts w:ascii="Arial" w:hAnsi="Arial" w:cs="Arial"/>
        </w:rPr>
        <w:t>предупреждение распространения инфекций, связанного с миграцией населения</w:t>
      </w:r>
    </w:p>
    <w:p w:rsidR="0027446B" w:rsidRPr="00207914" w:rsidRDefault="0027446B" w:rsidP="00A92281">
      <w:pPr>
        <w:spacing w:line="264" w:lineRule="auto"/>
        <w:ind w:right="-5"/>
        <w:jc w:val="both"/>
        <w:rPr>
          <w:rFonts w:ascii="Arial" w:hAnsi="Arial" w:cs="Arial"/>
        </w:rPr>
      </w:pPr>
    </w:p>
    <w:p w:rsidR="0027446B" w:rsidRPr="00207914" w:rsidRDefault="0027446B" w:rsidP="00A92281">
      <w:pPr>
        <w:numPr>
          <w:ilvl w:val="0"/>
          <w:numId w:val="23"/>
        </w:numPr>
        <w:spacing w:line="264" w:lineRule="auto"/>
        <w:ind w:left="0" w:right="-5" w:firstLine="0"/>
        <w:jc w:val="both"/>
        <w:rPr>
          <w:rFonts w:ascii="Arial" w:hAnsi="Arial" w:cs="Arial"/>
          <w:u w:val="single"/>
        </w:rPr>
      </w:pPr>
      <w:r w:rsidRPr="00207914">
        <w:rPr>
          <w:rFonts w:ascii="Arial" w:hAnsi="Arial" w:cs="Arial"/>
          <w:u w:val="single"/>
        </w:rPr>
        <w:t xml:space="preserve">Контроль неинфекционных </w:t>
      </w:r>
      <w:r w:rsidR="00207914" w:rsidRPr="00207914">
        <w:rPr>
          <w:rFonts w:ascii="Arial" w:hAnsi="Arial" w:cs="Arial"/>
          <w:u w:val="single"/>
        </w:rPr>
        <w:t>заболеваний, в</w:t>
      </w:r>
      <w:r w:rsidR="00B52C4C" w:rsidRPr="00207914">
        <w:rPr>
          <w:rFonts w:ascii="Arial" w:hAnsi="Arial" w:cs="Arial"/>
          <w:u w:val="single"/>
        </w:rPr>
        <w:t xml:space="preserve"> том числе</w:t>
      </w:r>
    </w:p>
    <w:p w:rsidR="0027446B" w:rsidRPr="00207914" w:rsidRDefault="0027446B" w:rsidP="000934D7">
      <w:pPr>
        <w:numPr>
          <w:ilvl w:val="0"/>
          <w:numId w:val="36"/>
        </w:numPr>
        <w:spacing w:line="264" w:lineRule="auto"/>
        <w:ind w:right="-5"/>
        <w:jc w:val="both"/>
        <w:rPr>
          <w:rFonts w:ascii="Arial" w:hAnsi="Arial" w:cs="Arial"/>
        </w:rPr>
      </w:pPr>
      <w:r w:rsidRPr="00207914">
        <w:rPr>
          <w:rFonts w:ascii="Arial" w:hAnsi="Arial" w:cs="Arial"/>
        </w:rPr>
        <w:t xml:space="preserve">борьба с </w:t>
      </w:r>
      <w:proofErr w:type="spellStart"/>
      <w:r w:rsidRPr="00207914">
        <w:rPr>
          <w:rFonts w:ascii="Arial" w:hAnsi="Arial" w:cs="Arial"/>
        </w:rPr>
        <w:t>табакокурением</w:t>
      </w:r>
      <w:proofErr w:type="spellEnd"/>
      <w:r w:rsidRPr="00207914">
        <w:rPr>
          <w:rFonts w:ascii="Arial" w:hAnsi="Arial" w:cs="Arial"/>
        </w:rPr>
        <w:t xml:space="preserve"> и алкогольной зависимостью </w:t>
      </w:r>
    </w:p>
    <w:p w:rsidR="0027446B" w:rsidRPr="00207914" w:rsidRDefault="0027446B" w:rsidP="000934D7">
      <w:pPr>
        <w:numPr>
          <w:ilvl w:val="0"/>
          <w:numId w:val="36"/>
        </w:numPr>
        <w:spacing w:line="264" w:lineRule="auto"/>
        <w:ind w:right="-5"/>
        <w:jc w:val="both"/>
        <w:rPr>
          <w:rFonts w:ascii="Arial" w:hAnsi="Arial" w:cs="Arial"/>
        </w:rPr>
      </w:pPr>
      <w:r w:rsidRPr="00207914">
        <w:rPr>
          <w:rFonts w:ascii="Arial" w:hAnsi="Arial" w:cs="Arial"/>
        </w:rPr>
        <w:t>снижение преждевременной мужской смертности</w:t>
      </w:r>
    </w:p>
    <w:p w:rsidR="0027446B" w:rsidRPr="00207914" w:rsidRDefault="0027446B" w:rsidP="00A92281">
      <w:pPr>
        <w:spacing w:line="264" w:lineRule="auto"/>
        <w:ind w:right="-5"/>
        <w:jc w:val="both"/>
        <w:rPr>
          <w:rFonts w:ascii="Arial" w:hAnsi="Arial" w:cs="Arial"/>
        </w:rPr>
      </w:pPr>
    </w:p>
    <w:p w:rsidR="0027446B" w:rsidRPr="00207914" w:rsidRDefault="0027446B" w:rsidP="000934D7">
      <w:pPr>
        <w:numPr>
          <w:ilvl w:val="0"/>
          <w:numId w:val="23"/>
        </w:numPr>
        <w:spacing w:line="264" w:lineRule="auto"/>
        <w:ind w:left="0" w:right="-5" w:firstLine="0"/>
        <w:jc w:val="both"/>
        <w:rPr>
          <w:rFonts w:ascii="Arial" w:hAnsi="Arial" w:cs="Arial"/>
          <w:strike/>
          <w:u w:val="single"/>
        </w:rPr>
      </w:pPr>
      <w:r w:rsidRPr="00207914">
        <w:rPr>
          <w:rFonts w:ascii="Arial" w:hAnsi="Arial" w:cs="Arial"/>
          <w:u w:val="single"/>
        </w:rPr>
        <w:t xml:space="preserve">Повышение качества медицинской помощи </w:t>
      </w:r>
    </w:p>
    <w:p w:rsidR="0027446B" w:rsidRPr="00207914" w:rsidRDefault="0027446B" w:rsidP="009B3C38">
      <w:pPr>
        <w:spacing w:line="264" w:lineRule="auto"/>
        <w:ind w:right="-5"/>
        <w:jc w:val="both"/>
        <w:rPr>
          <w:rFonts w:ascii="Arial" w:hAnsi="Arial" w:cs="Arial"/>
          <w:strike/>
        </w:rPr>
      </w:pPr>
    </w:p>
    <w:p w:rsidR="0027446B" w:rsidRPr="00207914" w:rsidRDefault="0027446B" w:rsidP="00A92281">
      <w:pPr>
        <w:numPr>
          <w:ilvl w:val="0"/>
          <w:numId w:val="23"/>
        </w:numPr>
        <w:spacing w:line="264" w:lineRule="auto"/>
        <w:ind w:left="0" w:right="-5" w:firstLine="0"/>
        <w:jc w:val="both"/>
        <w:rPr>
          <w:rFonts w:ascii="Arial" w:hAnsi="Arial" w:cs="Arial"/>
          <w:u w:val="single"/>
        </w:rPr>
      </w:pPr>
      <w:r w:rsidRPr="00207914">
        <w:rPr>
          <w:rFonts w:ascii="Arial" w:hAnsi="Arial" w:cs="Arial"/>
          <w:u w:val="single"/>
        </w:rPr>
        <w:t>Исследовательская</w:t>
      </w:r>
      <w:r w:rsidR="00B52C4C" w:rsidRPr="00207914">
        <w:rPr>
          <w:rFonts w:ascii="Arial" w:hAnsi="Arial" w:cs="Arial"/>
          <w:u w:val="single"/>
        </w:rPr>
        <w:t xml:space="preserve"> и консультационная</w:t>
      </w:r>
      <w:r w:rsidRPr="00207914">
        <w:rPr>
          <w:rFonts w:ascii="Arial" w:hAnsi="Arial" w:cs="Arial"/>
          <w:u w:val="single"/>
        </w:rPr>
        <w:t xml:space="preserve"> деятельность в области общественног</w:t>
      </w:r>
      <w:r w:rsidR="000934D7" w:rsidRPr="00207914">
        <w:rPr>
          <w:rFonts w:ascii="Arial" w:hAnsi="Arial" w:cs="Arial"/>
          <w:u w:val="single"/>
        </w:rPr>
        <w:t>о здоровья</w:t>
      </w:r>
    </w:p>
    <w:p w:rsidR="0027446B" w:rsidRPr="00207914" w:rsidRDefault="0027446B" w:rsidP="00A92281">
      <w:pPr>
        <w:pStyle w:val="a9"/>
        <w:spacing w:line="264" w:lineRule="auto"/>
        <w:ind w:firstLine="360"/>
        <w:jc w:val="both"/>
        <w:rPr>
          <w:rFonts w:ascii="Arial" w:hAnsi="Arial" w:cs="Arial"/>
          <w:b/>
          <w:bCs/>
          <w:szCs w:val="24"/>
        </w:rPr>
      </w:pPr>
    </w:p>
    <w:p w:rsidR="0027446B" w:rsidRPr="00207914" w:rsidRDefault="0027446B" w:rsidP="00A92281">
      <w:pPr>
        <w:pStyle w:val="a9"/>
        <w:spacing w:line="264" w:lineRule="auto"/>
        <w:ind w:firstLine="360"/>
        <w:jc w:val="both"/>
        <w:rPr>
          <w:rFonts w:ascii="Arial" w:hAnsi="Arial" w:cs="Arial"/>
          <w:b/>
          <w:bCs/>
          <w:szCs w:val="24"/>
        </w:rPr>
      </w:pPr>
    </w:p>
    <w:p w:rsidR="0027446B" w:rsidRPr="00207914" w:rsidRDefault="00254A9B" w:rsidP="00A92281">
      <w:pPr>
        <w:pStyle w:val="a9"/>
        <w:spacing w:line="264" w:lineRule="auto"/>
        <w:ind w:firstLine="360"/>
        <w:jc w:val="both"/>
        <w:rPr>
          <w:rFonts w:ascii="Arial" w:hAnsi="Arial" w:cs="Arial"/>
          <w:b/>
          <w:bCs/>
          <w:szCs w:val="24"/>
        </w:rPr>
      </w:pPr>
      <w:r w:rsidRPr="00207914">
        <w:rPr>
          <w:rFonts w:ascii="Arial" w:hAnsi="Arial" w:cs="Arial"/>
          <w:b/>
          <w:bCs/>
          <w:szCs w:val="24"/>
        </w:rPr>
        <w:t>Наиболее значимые проекты ОИЗ</w:t>
      </w:r>
      <w:r w:rsidR="0027446B" w:rsidRPr="00207914">
        <w:rPr>
          <w:rFonts w:ascii="Arial" w:hAnsi="Arial" w:cs="Arial"/>
          <w:b/>
          <w:bCs/>
          <w:szCs w:val="24"/>
        </w:rPr>
        <w:t>:</w:t>
      </w:r>
    </w:p>
    <w:p w:rsidR="00991173" w:rsidRPr="00207914" w:rsidRDefault="00991173" w:rsidP="00A92281">
      <w:pPr>
        <w:pStyle w:val="a9"/>
        <w:spacing w:line="264" w:lineRule="auto"/>
        <w:ind w:firstLine="360"/>
        <w:jc w:val="both"/>
        <w:rPr>
          <w:rFonts w:ascii="Arial" w:hAnsi="Arial" w:cs="Arial"/>
          <w:b/>
          <w:bCs/>
          <w:szCs w:val="24"/>
        </w:rPr>
      </w:pPr>
    </w:p>
    <w:p w:rsidR="00991173" w:rsidRPr="00207914" w:rsidRDefault="00991173" w:rsidP="00991173">
      <w:pPr>
        <w:spacing w:line="264" w:lineRule="auto"/>
        <w:jc w:val="both"/>
        <w:rPr>
          <w:rFonts w:ascii="Arial" w:hAnsi="Arial" w:cs="Arial"/>
          <w:b/>
        </w:rPr>
      </w:pPr>
      <w:r w:rsidRPr="00207914">
        <w:rPr>
          <w:rFonts w:ascii="Arial" w:hAnsi="Arial" w:cs="Arial"/>
          <w:b/>
        </w:rPr>
        <w:t xml:space="preserve">2015-2017 гг. – </w:t>
      </w:r>
      <w:r w:rsidR="000934D7" w:rsidRPr="00207914">
        <w:rPr>
          <w:rFonts w:ascii="Arial" w:hAnsi="Arial" w:cs="Arial"/>
        </w:rPr>
        <w:t xml:space="preserve">Программа по расширению доступа уязвимых групп населения к услугам профилактики, лечения и ухода при ВИЧ/СПИДе в Российской Федерации, </w:t>
      </w:r>
      <w:r w:rsidRPr="00207914">
        <w:rPr>
          <w:rFonts w:ascii="Arial" w:hAnsi="Arial" w:cs="Arial"/>
        </w:rPr>
        <w:t>при финансировании Глобального фонда для борьбы со СПИДом, туберкулезом и малярией</w:t>
      </w:r>
      <w:r w:rsidRPr="00207914">
        <w:rPr>
          <w:rFonts w:ascii="Arial" w:hAnsi="Arial" w:cs="Arial"/>
          <w:b/>
        </w:rPr>
        <w:t>.</w:t>
      </w:r>
    </w:p>
    <w:p w:rsidR="0027446B" w:rsidRPr="00207914" w:rsidRDefault="0027446B" w:rsidP="00A92281">
      <w:pPr>
        <w:spacing w:line="264" w:lineRule="auto"/>
        <w:jc w:val="both"/>
        <w:rPr>
          <w:rFonts w:ascii="Arial" w:hAnsi="Arial" w:cs="Arial"/>
          <w:b/>
          <w:bCs/>
        </w:rPr>
      </w:pPr>
    </w:p>
    <w:p w:rsidR="0027446B" w:rsidRPr="00207914" w:rsidRDefault="0027446B" w:rsidP="00A92281">
      <w:pPr>
        <w:spacing w:line="264" w:lineRule="auto"/>
        <w:jc w:val="both"/>
        <w:rPr>
          <w:rFonts w:ascii="Arial" w:hAnsi="Arial" w:cs="Arial"/>
        </w:rPr>
      </w:pPr>
      <w:r w:rsidRPr="00207914">
        <w:rPr>
          <w:rFonts w:ascii="Arial" w:hAnsi="Arial" w:cs="Arial"/>
          <w:b/>
        </w:rPr>
        <w:t>2004-201</w:t>
      </w:r>
      <w:r w:rsidR="00254A9B" w:rsidRPr="00207914">
        <w:rPr>
          <w:rFonts w:ascii="Arial" w:hAnsi="Arial" w:cs="Arial"/>
          <w:b/>
        </w:rPr>
        <w:t>5</w:t>
      </w:r>
      <w:r w:rsidRPr="00207914">
        <w:rPr>
          <w:rFonts w:ascii="Arial" w:hAnsi="Arial" w:cs="Arial"/>
          <w:b/>
        </w:rPr>
        <w:t xml:space="preserve"> гг. </w:t>
      </w:r>
      <w:r w:rsidRPr="00207914">
        <w:rPr>
          <w:rFonts w:ascii="Arial" w:hAnsi="Arial" w:cs="Arial"/>
        </w:rPr>
        <w:t xml:space="preserve">– Проект ГЛОБУС: Глобальное объединение усилий против СПИДа при </w:t>
      </w:r>
      <w:r w:rsidR="00254A9B" w:rsidRPr="00207914">
        <w:rPr>
          <w:rFonts w:ascii="Arial" w:hAnsi="Arial" w:cs="Arial"/>
        </w:rPr>
        <w:t xml:space="preserve">финансировании </w:t>
      </w:r>
      <w:r w:rsidRPr="00207914">
        <w:rPr>
          <w:rFonts w:ascii="Arial" w:hAnsi="Arial" w:cs="Arial"/>
        </w:rPr>
        <w:t>Глобального фонда для борьбы со СПИДом, туберкулезом и малярией.</w:t>
      </w:r>
    </w:p>
    <w:p w:rsidR="0027446B" w:rsidRPr="00207914" w:rsidRDefault="0027446B" w:rsidP="00A92281">
      <w:pPr>
        <w:spacing w:line="264" w:lineRule="auto"/>
        <w:jc w:val="both"/>
        <w:rPr>
          <w:rFonts w:ascii="Arial" w:hAnsi="Arial" w:cs="Arial"/>
        </w:rPr>
      </w:pPr>
    </w:p>
    <w:p w:rsidR="0027446B" w:rsidRPr="00207914" w:rsidRDefault="0027446B" w:rsidP="00A92281">
      <w:pPr>
        <w:spacing w:line="264" w:lineRule="auto"/>
        <w:jc w:val="both"/>
        <w:rPr>
          <w:rFonts w:ascii="Arial" w:hAnsi="Arial" w:cs="Arial"/>
          <w:bCs/>
        </w:rPr>
      </w:pPr>
      <w:r w:rsidRPr="00207914">
        <w:rPr>
          <w:rFonts w:ascii="Arial" w:hAnsi="Arial" w:cs="Arial"/>
          <w:b/>
        </w:rPr>
        <w:t xml:space="preserve">2006-2009 гг. – </w:t>
      </w:r>
      <w:r w:rsidRPr="00207914">
        <w:rPr>
          <w:rFonts w:ascii="Arial" w:hAnsi="Arial" w:cs="Arial"/>
          <w:bCs/>
        </w:rPr>
        <w:t xml:space="preserve">комплекс лечебно-профилактических мероприятий среди групп населения, уязвимых к ВИЧ-инфекции, в рамках «Приоритетного национального проекта в сфере здравоохранения» по заказу </w:t>
      </w:r>
      <w:proofErr w:type="spellStart"/>
      <w:r w:rsidRPr="00207914">
        <w:rPr>
          <w:rFonts w:ascii="Arial" w:hAnsi="Arial" w:cs="Arial"/>
          <w:bCs/>
        </w:rPr>
        <w:t>Роспотребнадзора</w:t>
      </w:r>
      <w:proofErr w:type="spellEnd"/>
      <w:r w:rsidRPr="00207914">
        <w:rPr>
          <w:rFonts w:ascii="Arial" w:hAnsi="Arial" w:cs="Arial"/>
          <w:bCs/>
        </w:rPr>
        <w:t>.</w:t>
      </w:r>
    </w:p>
    <w:p w:rsidR="0027446B" w:rsidRPr="00207914" w:rsidRDefault="0027446B" w:rsidP="00A92281">
      <w:pPr>
        <w:spacing w:line="264" w:lineRule="auto"/>
        <w:jc w:val="both"/>
        <w:rPr>
          <w:rFonts w:ascii="Arial" w:hAnsi="Arial" w:cs="Arial"/>
          <w:b/>
        </w:rPr>
      </w:pPr>
    </w:p>
    <w:p w:rsidR="0027446B" w:rsidRPr="00207914" w:rsidRDefault="0027446B" w:rsidP="00A92281">
      <w:pPr>
        <w:spacing w:line="264" w:lineRule="auto"/>
        <w:jc w:val="both"/>
        <w:rPr>
          <w:rFonts w:ascii="Arial" w:hAnsi="Arial" w:cs="Arial"/>
        </w:rPr>
      </w:pPr>
      <w:r w:rsidRPr="00207914">
        <w:rPr>
          <w:rFonts w:ascii="Arial" w:hAnsi="Arial" w:cs="Arial"/>
          <w:b/>
        </w:rPr>
        <w:t>2007-2009 гг.</w:t>
      </w:r>
      <w:r w:rsidRPr="00207914">
        <w:rPr>
          <w:rFonts w:ascii="Arial" w:hAnsi="Arial" w:cs="Arial"/>
          <w:b/>
          <w:color w:val="859334"/>
        </w:rPr>
        <w:t xml:space="preserve"> </w:t>
      </w:r>
      <w:r w:rsidRPr="00207914">
        <w:rPr>
          <w:rFonts w:ascii="Arial" w:hAnsi="Arial" w:cs="Arial"/>
        </w:rPr>
        <w:t>– проект «</w:t>
      </w:r>
      <w:proofErr w:type="spellStart"/>
      <w:r w:rsidRPr="00207914">
        <w:rPr>
          <w:rFonts w:ascii="Arial" w:hAnsi="Arial" w:cs="Arial"/>
        </w:rPr>
        <w:t>АТАКа</w:t>
      </w:r>
      <w:proofErr w:type="spellEnd"/>
      <w:r w:rsidRPr="00207914">
        <w:rPr>
          <w:rFonts w:ascii="Arial" w:hAnsi="Arial" w:cs="Arial"/>
        </w:rPr>
        <w:t xml:space="preserve">: </w:t>
      </w:r>
      <w:proofErr w:type="spellStart"/>
      <w:r w:rsidRPr="00207914">
        <w:rPr>
          <w:rFonts w:ascii="Arial" w:hAnsi="Arial" w:cs="Arial"/>
        </w:rPr>
        <w:t>АнтиТабачная</w:t>
      </w:r>
      <w:proofErr w:type="spellEnd"/>
      <w:r w:rsidRPr="00207914">
        <w:rPr>
          <w:rFonts w:ascii="Arial" w:hAnsi="Arial" w:cs="Arial"/>
        </w:rPr>
        <w:t xml:space="preserve"> </w:t>
      </w:r>
      <w:proofErr w:type="spellStart"/>
      <w:r w:rsidRPr="00207914">
        <w:rPr>
          <w:rFonts w:ascii="Arial" w:hAnsi="Arial" w:cs="Arial"/>
        </w:rPr>
        <w:t>Адвокативная</w:t>
      </w:r>
      <w:proofErr w:type="spellEnd"/>
      <w:r w:rsidRPr="00207914">
        <w:rPr>
          <w:rFonts w:ascii="Arial" w:hAnsi="Arial" w:cs="Arial"/>
        </w:rPr>
        <w:t xml:space="preserve"> Коалиция» при поддержке Международного союза борьбы с туберкулезом и заболеваниями легких.</w:t>
      </w:r>
    </w:p>
    <w:p w:rsidR="0027446B" w:rsidRPr="00207914" w:rsidRDefault="0027446B" w:rsidP="00A92281">
      <w:pPr>
        <w:spacing w:line="264" w:lineRule="auto"/>
        <w:jc w:val="both"/>
        <w:rPr>
          <w:rFonts w:ascii="Arial" w:hAnsi="Arial" w:cs="Arial"/>
          <w:i/>
          <w:iCs/>
        </w:rPr>
      </w:pPr>
    </w:p>
    <w:p w:rsidR="0027446B" w:rsidRPr="00207914" w:rsidRDefault="0027446B" w:rsidP="00A92281">
      <w:pPr>
        <w:pStyle w:val="ac"/>
        <w:spacing w:line="264" w:lineRule="auto"/>
        <w:ind w:left="0"/>
        <w:jc w:val="both"/>
        <w:rPr>
          <w:rFonts w:ascii="Arial" w:hAnsi="Arial" w:cs="Arial"/>
        </w:rPr>
      </w:pPr>
      <w:r w:rsidRPr="00207914">
        <w:rPr>
          <w:rFonts w:ascii="Arial" w:hAnsi="Arial" w:cs="Arial"/>
          <w:b/>
        </w:rPr>
        <w:lastRenderedPageBreak/>
        <w:t>2007 г.</w:t>
      </w:r>
      <w:r w:rsidRPr="00207914">
        <w:rPr>
          <w:rFonts w:ascii="Arial" w:hAnsi="Arial" w:cs="Arial"/>
        </w:rPr>
        <w:t xml:space="preserve"> – проект по заказу </w:t>
      </w:r>
      <w:proofErr w:type="spellStart"/>
      <w:r w:rsidRPr="00207914">
        <w:rPr>
          <w:rFonts w:ascii="Arial" w:hAnsi="Arial" w:cs="Arial"/>
        </w:rPr>
        <w:t>Росздрава</w:t>
      </w:r>
      <w:proofErr w:type="spellEnd"/>
      <w:r w:rsidRPr="00207914">
        <w:rPr>
          <w:rFonts w:ascii="Arial" w:hAnsi="Arial" w:cs="Arial"/>
        </w:rPr>
        <w:t xml:space="preserve"> в рамках подпрограммы «ВИЧ-инфекция» Федеральной целевой программы «Предупреждение и борьба с социально значимыми заболеваниями (2007-2011гг.)».</w:t>
      </w:r>
    </w:p>
    <w:p w:rsidR="0027446B" w:rsidRPr="00207914" w:rsidRDefault="0027446B" w:rsidP="00A92281">
      <w:pPr>
        <w:spacing w:line="264" w:lineRule="auto"/>
        <w:jc w:val="both"/>
        <w:rPr>
          <w:rFonts w:ascii="Arial" w:hAnsi="Arial" w:cs="Arial"/>
        </w:rPr>
      </w:pPr>
      <w:r w:rsidRPr="00207914">
        <w:rPr>
          <w:rFonts w:ascii="Arial" w:hAnsi="Arial" w:cs="Arial"/>
          <w:b/>
        </w:rPr>
        <w:t xml:space="preserve">2006-2009 гг. </w:t>
      </w:r>
      <w:r w:rsidRPr="00207914">
        <w:rPr>
          <w:rFonts w:ascii="Arial" w:hAnsi="Arial" w:cs="Arial"/>
        </w:rPr>
        <w:t>– ряд консалтинговых проектов по совершенствованию систем здравоохранения в странах бывшего СССР (Беларусь, Азербайджан, Казахстан, Узбекистан, Таджикистан).</w:t>
      </w:r>
    </w:p>
    <w:p w:rsidR="0027446B" w:rsidRPr="00207914" w:rsidRDefault="0027446B" w:rsidP="00A92281">
      <w:pPr>
        <w:spacing w:line="264" w:lineRule="auto"/>
        <w:jc w:val="both"/>
        <w:rPr>
          <w:rFonts w:ascii="Arial" w:hAnsi="Arial" w:cs="Arial"/>
        </w:rPr>
      </w:pPr>
    </w:p>
    <w:p w:rsidR="0027446B" w:rsidRPr="00207914" w:rsidRDefault="0027446B" w:rsidP="00A92281">
      <w:pPr>
        <w:spacing w:line="264" w:lineRule="auto"/>
        <w:jc w:val="both"/>
        <w:rPr>
          <w:rFonts w:ascii="Arial" w:hAnsi="Arial" w:cs="Arial"/>
          <w:bCs/>
        </w:rPr>
      </w:pPr>
      <w:r w:rsidRPr="00207914">
        <w:rPr>
          <w:rFonts w:ascii="Arial" w:hAnsi="Arial" w:cs="Arial"/>
          <w:b/>
        </w:rPr>
        <w:t>2001-2004 гг.</w:t>
      </w:r>
      <w:r w:rsidRPr="00207914">
        <w:rPr>
          <w:rFonts w:ascii="Arial" w:hAnsi="Arial" w:cs="Arial"/>
          <w:b/>
          <w:bCs/>
        </w:rPr>
        <w:t xml:space="preserve"> – </w:t>
      </w:r>
      <w:r w:rsidRPr="00207914">
        <w:rPr>
          <w:rFonts w:ascii="Arial" w:hAnsi="Arial" w:cs="Arial"/>
          <w:bCs/>
        </w:rPr>
        <w:t>проект «Профилактика ВИЧ-инфекции среди уязвимых групп населения» по заказу Министерства международного развития Великобритании.</w:t>
      </w:r>
    </w:p>
    <w:p w:rsidR="0027446B" w:rsidRPr="00207914" w:rsidRDefault="0027446B" w:rsidP="00A92281">
      <w:pPr>
        <w:spacing w:line="264" w:lineRule="auto"/>
        <w:jc w:val="both"/>
        <w:rPr>
          <w:rFonts w:ascii="Arial" w:hAnsi="Arial" w:cs="Arial"/>
          <w:b/>
          <w:highlight w:val="yellow"/>
        </w:rPr>
      </w:pPr>
    </w:p>
    <w:p w:rsidR="000934D7" w:rsidRPr="00207914" w:rsidRDefault="000934D7" w:rsidP="00A92281">
      <w:pPr>
        <w:spacing w:line="264" w:lineRule="auto"/>
        <w:jc w:val="both"/>
        <w:rPr>
          <w:rFonts w:ascii="Arial" w:hAnsi="Arial" w:cs="Arial"/>
          <w:b/>
          <w:highlight w:val="yellow"/>
        </w:rPr>
      </w:pPr>
    </w:p>
    <w:p w:rsidR="0027446B" w:rsidRPr="00207914" w:rsidRDefault="0027446B" w:rsidP="00A92281">
      <w:pPr>
        <w:spacing w:line="264" w:lineRule="auto"/>
        <w:jc w:val="both"/>
        <w:rPr>
          <w:rFonts w:ascii="Arial" w:hAnsi="Arial" w:cs="Arial"/>
          <w:b/>
        </w:rPr>
      </w:pPr>
      <w:r w:rsidRPr="00207914">
        <w:rPr>
          <w:rFonts w:ascii="Arial" w:hAnsi="Arial" w:cs="Arial"/>
          <w:b/>
        </w:rPr>
        <w:t>Попечительский совет Открытого Института Здоровья</w:t>
      </w:r>
    </w:p>
    <w:p w:rsidR="0027446B" w:rsidRPr="00207914" w:rsidRDefault="0027446B" w:rsidP="00A92281">
      <w:pPr>
        <w:spacing w:line="264" w:lineRule="auto"/>
        <w:jc w:val="both"/>
        <w:rPr>
          <w:rFonts w:ascii="Arial" w:hAnsi="Arial" w:cs="Arial"/>
          <w:b/>
          <w:highlight w:val="yellow"/>
        </w:rPr>
      </w:pPr>
    </w:p>
    <w:p w:rsidR="0027446B" w:rsidRPr="00207914" w:rsidRDefault="0027446B" w:rsidP="00A92281">
      <w:pPr>
        <w:spacing w:line="264" w:lineRule="auto"/>
        <w:ind w:firstLine="360"/>
        <w:jc w:val="both"/>
        <w:rPr>
          <w:rFonts w:ascii="Arial" w:hAnsi="Arial" w:cs="Arial"/>
        </w:rPr>
      </w:pPr>
      <w:r w:rsidRPr="00207914">
        <w:rPr>
          <w:rFonts w:ascii="Arial" w:hAnsi="Arial" w:cs="Arial"/>
          <w:b/>
          <w:bCs/>
        </w:rPr>
        <w:t>Попечительский совет</w:t>
      </w:r>
      <w:r w:rsidRPr="00207914">
        <w:rPr>
          <w:rFonts w:ascii="Arial" w:hAnsi="Arial" w:cs="Arial"/>
        </w:rPr>
        <w:t xml:space="preserve"> – надзорный орган ОИЗ, который осуществляет контроль за деятельностью организации, принятием руководством ОИЗ решений и обеспечением их исполнения, использованием средств и соблюдением законодательства; оказывает помощь руководству организации в осуществлении целей и задач, а также в поиске средств для осуществления деятельности.</w:t>
      </w:r>
    </w:p>
    <w:p w:rsidR="0027446B" w:rsidRPr="00207914" w:rsidRDefault="0027446B" w:rsidP="00A92281">
      <w:pPr>
        <w:spacing w:line="264" w:lineRule="auto"/>
        <w:jc w:val="both"/>
        <w:rPr>
          <w:rFonts w:ascii="Arial" w:hAnsi="Arial" w:cs="Arial"/>
          <w:highlight w:val="yellow"/>
        </w:rPr>
      </w:pPr>
    </w:p>
    <w:p w:rsidR="0027446B" w:rsidRPr="00207914" w:rsidRDefault="0027446B" w:rsidP="00A92281">
      <w:pPr>
        <w:spacing w:line="264" w:lineRule="auto"/>
        <w:jc w:val="both"/>
        <w:rPr>
          <w:rFonts w:ascii="Arial" w:hAnsi="Arial" w:cs="Arial"/>
          <w:b/>
        </w:rPr>
      </w:pPr>
      <w:r w:rsidRPr="00207914">
        <w:rPr>
          <w:rFonts w:ascii="Arial" w:hAnsi="Arial" w:cs="Arial"/>
          <w:b/>
        </w:rPr>
        <w:t>Попечительский совет Открытого Института Здоровья в 201</w:t>
      </w:r>
      <w:r w:rsidR="00D0281A" w:rsidRPr="00D0281A">
        <w:rPr>
          <w:rFonts w:ascii="Arial" w:hAnsi="Arial" w:cs="Arial"/>
          <w:b/>
        </w:rPr>
        <w:t>7</w:t>
      </w:r>
      <w:r w:rsidRPr="00207914">
        <w:rPr>
          <w:rFonts w:ascii="Arial" w:hAnsi="Arial" w:cs="Arial"/>
          <w:b/>
        </w:rPr>
        <w:t xml:space="preserve"> году:</w:t>
      </w:r>
    </w:p>
    <w:p w:rsidR="0027446B" w:rsidRPr="00207914" w:rsidRDefault="0027446B" w:rsidP="00A92281">
      <w:pPr>
        <w:spacing w:line="264" w:lineRule="auto"/>
        <w:jc w:val="both"/>
        <w:rPr>
          <w:rFonts w:ascii="Arial" w:hAnsi="Arial" w:cs="Arial"/>
          <w:b/>
          <w:highlight w:val="yellow"/>
        </w:rPr>
      </w:pPr>
    </w:p>
    <w:p w:rsidR="0027446B" w:rsidRPr="00207914" w:rsidRDefault="0027446B" w:rsidP="00A92281">
      <w:pPr>
        <w:numPr>
          <w:ilvl w:val="0"/>
          <w:numId w:val="25"/>
        </w:numPr>
        <w:spacing w:line="264" w:lineRule="auto"/>
        <w:jc w:val="both"/>
        <w:rPr>
          <w:rFonts w:ascii="Arial" w:hAnsi="Arial" w:cs="Arial"/>
        </w:rPr>
      </w:pPr>
      <w:r w:rsidRPr="00207914">
        <w:rPr>
          <w:rFonts w:ascii="Arial" w:hAnsi="Arial" w:cs="Arial"/>
          <w:b/>
        </w:rPr>
        <w:t>Власов Василий Викторович</w:t>
      </w:r>
      <w:r w:rsidRPr="00207914">
        <w:rPr>
          <w:rFonts w:ascii="Arial" w:hAnsi="Arial" w:cs="Arial"/>
        </w:rPr>
        <w:t xml:space="preserve"> – </w:t>
      </w:r>
      <w:r w:rsidR="00C9491B" w:rsidRPr="00207914">
        <w:rPr>
          <w:rFonts w:ascii="Arial" w:hAnsi="Arial" w:cs="Arial"/>
          <w:color w:val="000000"/>
        </w:rPr>
        <w:t xml:space="preserve">д.м.н., </w:t>
      </w:r>
      <w:r w:rsidR="00C9491B" w:rsidRPr="00207914">
        <w:rPr>
          <w:rFonts w:ascii="Arial" w:hAnsi="Arial" w:cs="Arial"/>
        </w:rPr>
        <w:t>профессор НИУ «Высшая школа экономики», Первого Московского государственного медицинского университета им. И.М. Сеченова, президент Межрегиональной общественной организации «Общество специалистов доказательной медицины», Член Экспертного комитета по медицинским исследованиям Европейского бюро Всемирной организации здравоохранения</w:t>
      </w:r>
    </w:p>
    <w:p w:rsidR="0027446B" w:rsidRPr="00207914" w:rsidRDefault="0027446B" w:rsidP="00A92281">
      <w:pPr>
        <w:spacing w:line="264" w:lineRule="auto"/>
        <w:jc w:val="both"/>
        <w:rPr>
          <w:rFonts w:ascii="Arial" w:hAnsi="Arial" w:cs="Arial"/>
        </w:rPr>
      </w:pPr>
    </w:p>
    <w:p w:rsidR="0027446B" w:rsidRPr="00207914" w:rsidRDefault="0027446B" w:rsidP="00A92281">
      <w:pPr>
        <w:numPr>
          <w:ilvl w:val="0"/>
          <w:numId w:val="25"/>
        </w:numPr>
        <w:spacing w:line="264" w:lineRule="auto"/>
        <w:jc w:val="both"/>
        <w:rPr>
          <w:rFonts w:ascii="Arial" w:hAnsi="Arial" w:cs="Arial"/>
        </w:rPr>
      </w:pPr>
      <w:r w:rsidRPr="00207914">
        <w:rPr>
          <w:rFonts w:ascii="Arial" w:hAnsi="Arial" w:cs="Arial"/>
          <w:b/>
        </w:rPr>
        <w:t>Дементьева Лариса Александровна</w:t>
      </w:r>
      <w:r w:rsidRPr="00207914">
        <w:rPr>
          <w:rFonts w:ascii="Arial" w:hAnsi="Arial" w:cs="Arial"/>
        </w:rPr>
        <w:t xml:space="preserve"> – </w:t>
      </w:r>
      <w:r w:rsidR="0040076F" w:rsidRPr="00207914">
        <w:rPr>
          <w:rFonts w:ascii="Arial" w:hAnsi="Arial" w:cs="Arial"/>
        </w:rPr>
        <w:t xml:space="preserve">заместитель начальника Управления эпидемиологического контроля Федеральной службы по надзору в сфере защиты прав потребителей и благополучия человека </w:t>
      </w:r>
      <w:r w:rsidRPr="00207914">
        <w:rPr>
          <w:rFonts w:ascii="Arial" w:hAnsi="Arial" w:cs="Arial"/>
        </w:rPr>
        <w:t>(</w:t>
      </w:r>
      <w:proofErr w:type="spellStart"/>
      <w:r w:rsidRPr="00207914">
        <w:rPr>
          <w:rFonts w:ascii="Arial" w:hAnsi="Arial" w:cs="Arial"/>
        </w:rPr>
        <w:t>Роспотребнадзор</w:t>
      </w:r>
      <w:proofErr w:type="spellEnd"/>
      <w:r w:rsidRPr="00207914">
        <w:rPr>
          <w:rFonts w:ascii="Arial" w:hAnsi="Arial" w:cs="Arial"/>
        </w:rPr>
        <w:t>)</w:t>
      </w:r>
    </w:p>
    <w:p w:rsidR="0027446B" w:rsidRPr="00207914" w:rsidRDefault="0027446B" w:rsidP="00A92281">
      <w:pPr>
        <w:spacing w:line="264" w:lineRule="auto"/>
        <w:jc w:val="both"/>
        <w:rPr>
          <w:rFonts w:ascii="Arial" w:hAnsi="Arial" w:cs="Arial"/>
        </w:rPr>
      </w:pPr>
    </w:p>
    <w:p w:rsidR="009267B9" w:rsidRPr="00207914" w:rsidRDefault="009267B9" w:rsidP="009267B9">
      <w:pPr>
        <w:numPr>
          <w:ilvl w:val="0"/>
          <w:numId w:val="25"/>
        </w:numPr>
        <w:spacing w:line="264" w:lineRule="auto"/>
        <w:jc w:val="both"/>
        <w:rPr>
          <w:rFonts w:ascii="Arial" w:hAnsi="Arial" w:cs="Arial"/>
        </w:rPr>
      </w:pPr>
      <w:proofErr w:type="spellStart"/>
      <w:r w:rsidRPr="00207914">
        <w:rPr>
          <w:rFonts w:ascii="Arial" w:hAnsi="Arial" w:cs="Arial"/>
          <w:b/>
        </w:rPr>
        <w:t>Плавинский</w:t>
      </w:r>
      <w:proofErr w:type="spellEnd"/>
      <w:r w:rsidRPr="00207914">
        <w:rPr>
          <w:rFonts w:ascii="Arial" w:hAnsi="Arial" w:cs="Arial"/>
          <w:b/>
        </w:rPr>
        <w:t xml:space="preserve"> Святослав Леонидович</w:t>
      </w:r>
      <w:r w:rsidR="0027446B" w:rsidRPr="00207914">
        <w:rPr>
          <w:rFonts w:ascii="Arial" w:hAnsi="Arial" w:cs="Arial"/>
          <w:b/>
        </w:rPr>
        <w:t xml:space="preserve"> – </w:t>
      </w:r>
      <w:r w:rsidRPr="00207914">
        <w:rPr>
          <w:rFonts w:ascii="Arial" w:hAnsi="Arial" w:cs="Arial"/>
        </w:rPr>
        <w:t xml:space="preserve">д.м.н., </w:t>
      </w:r>
      <w:r w:rsidR="008D5D5E" w:rsidRPr="00207914">
        <w:rPr>
          <w:rFonts w:ascii="Arial" w:hAnsi="Arial" w:cs="Arial"/>
        </w:rPr>
        <w:t xml:space="preserve">профессор, </w:t>
      </w:r>
      <w:r w:rsidRPr="00207914">
        <w:rPr>
          <w:rFonts w:ascii="Arial" w:hAnsi="Arial" w:cs="Arial"/>
        </w:rPr>
        <w:t xml:space="preserve">начальник учебного управления, заведующий кафедрой педагогики, философии и права Северо-Западного Государственного медицинского университета им. </w:t>
      </w:r>
      <w:proofErr w:type="spellStart"/>
      <w:r w:rsidRPr="00207914">
        <w:rPr>
          <w:rFonts w:ascii="Arial" w:hAnsi="Arial" w:cs="Arial"/>
        </w:rPr>
        <w:t>И.И.Мечникова</w:t>
      </w:r>
      <w:proofErr w:type="spellEnd"/>
      <w:r w:rsidRPr="00207914">
        <w:rPr>
          <w:rFonts w:ascii="Arial" w:hAnsi="Arial" w:cs="Arial"/>
        </w:rPr>
        <w:t>, г. Санкт-Петербург</w:t>
      </w:r>
    </w:p>
    <w:p w:rsidR="0027446B" w:rsidRPr="00207914" w:rsidRDefault="0027446B" w:rsidP="00A92281">
      <w:pPr>
        <w:spacing w:line="264" w:lineRule="auto"/>
        <w:jc w:val="both"/>
        <w:rPr>
          <w:rFonts w:ascii="Arial" w:hAnsi="Arial" w:cs="Arial"/>
        </w:rPr>
      </w:pPr>
    </w:p>
    <w:p w:rsidR="009267B9" w:rsidRDefault="0027446B" w:rsidP="009267B9">
      <w:pPr>
        <w:numPr>
          <w:ilvl w:val="0"/>
          <w:numId w:val="25"/>
        </w:numPr>
        <w:spacing w:line="264" w:lineRule="auto"/>
        <w:jc w:val="both"/>
        <w:rPr>
          <w:rFonts w:ascii="Arial" w:hAnsi="Arial" w:cs="Arial"/>
        </w:rPr>
      </w:pPr>
      <w:r w:rsidRPr="00207914">
        <w:rPr>
          <w:rFonts w:ascii="Arial" w:hAnsi="Arial" w:cs="Arial"/>
          <w:b/>
        </w:rPr>
        <w:t xml:space="preserve">Семенченко Марина Васильевна – </w:t>
      </w:r>
      <w:r w:rsidRPr="00207914">
        <w:rPr>
          <w:rFonts w:ascii="Arial" w:hAnsi="Arial" w:cs="Arial"/>
        </w:rPr>
        <w:t xml:space="preserve">к.м.н., доцент, </w:t>
      </w:r>
      <w:r w:rsidR="009267B9" w:rsidRPr="00207914">
        <w:rPr>
          <w:rFonts w:ascii="Arial" w:hAnsi="Arial" w:cs="Arial"/>
        </w:rPr>
        <w:t>советник по региональному сотрудничеству и связям с Россией, региональный офис ЮНЭЙДС в Восточной Европе и Центральной Азии</w:t>
      </w:r>
    </w:p>
    <w:p w:rsidR="00413E19" w:rsidRPr="00207914" w:rsidRDefault="00413E19" w:rsidP="00413E19">
      <w:pPr>
        <w:spacing w:line="264" w:lineRule="auto"/>
        <w:jc w:val="both"/>
        <w:rPr>
          <w:rFonts w:ascii="Arial" w:hAnsi="Arial" w:cs="Arial"/>
        </w:rPr>
      </w:pPr>
    </w:p>
    <w:p w:rsidR="009267B9" w:rsidRPr="00207914" w:rsidRDefault="009267B9" w:rsidP="009267B9">
      <w:pPr>
        <w:numPr>
          <w:ilvl w:val="0"/>
          <w:numId w:val="25"/>
        </w:numPr>
        <w:spacing w:line="264" w:lineRule="auto"/>
        <w:jc w:val="both"/>
        <w:rPr>
          <w:rFonts w:ascii="Arial" w:hAnsi="Arial" w:cs="Arial"/>
        </w:rPr>
      </w:pPr>
      <w:r w:rsidRPr="00207914">
        <w:rPr>
          <w:rFonts w:ascii="Arial" w:hAnsi="Arial" w:cs="Arial"/>
          <w:b/>
        </w:rPr>
        <w:t>Сивачева Ираида Леонидовна -</w:t>
      </w:r>
      <w:r w:rsidRPr="00207914">
        <w:rPr>
          <w:rFonts w:ascii="Arial" w:hAnsi="Arial" w:cs="Arial"/>
        </w:rPr>
        <w:t xml:space="preserve"> главный врач Псковск</w:t>
      </w:r>
      <w:r w:rsidR="0078388C" w:rsidRPr="00207914">
        <w:rPr>
          <w:rFonts w:ascii="Arial" w:hAnsi="Arial" w:cs="Arial"/>
        </w:rPr>
        <w:t>ого</w:t>
      </w:r>
      <w:r w:rsidRPr="00207914">
        <w:rPr>
          <w:rFonts w:ascii="Arial" w:hAnsi="Arial" w:cs="Arial"/>
        </w:rPr>
        <w:t xml:space="preserve"> областно</w:t>
      </w:r>
      <w:r w:rsidR="0078388C" w:rsidRPr="00207914">
        <w:rPr>
          <w:rFonts w:ascii="Arial" w:hAnsi="Arial" w:cs="Arial"/>
        </w:rPr>
        <w:t>го</w:t>
      </w:r>
      <w:r w:rsidRPr="00207914">
        <w:rPr>
          <w:rFonts w:ascii="Arial" w:hAnsi="Arial" w:cs="Arial"/>
        </w:rPr>
        <w:t xml:space="preserve"> Центр</w:t>
      </w:r>
      <w:r w:rsidR="0078388C" w:rsidRPr="00207914">
        <w:rPr>
          <w:rFonts w:ascii="Arial" w:hAnsi="Arial" w:cs="Arial"/>
        </w:rPr>
        <w:t>а</w:t>
      </w:r>
      <w:r w:rsidRPr="00207914">
        <w:rPr>
          <w:rFonts w:ascii="Arial" w:hAnsi="Arial" w:cs="Arial"/>
        </w:rPr>
        <w:t xml:space="preserve"> по профилактике и борьбе со СПИД и инфекционными заболеваниями</w:t>
      </w:r>
    </w:p>
    <w:p w:rsidR="009267B9" w:rsidRPr="00207914" w:rsidRDefault="009267B9" w:rsidP="009267B9">
      <w:pPr>
        <w:spacing w:line="264" w:lineRule="auto"/>
        <w:ind w:left="360"/>
        <w:jc w:val="both"/>
        <w:rPr>
          <w:rFonts w:ascii="Arial" w:hAnsi="Arial" w:cs="Arial"/>
        </w:rPr>
      </w:pPr>
    </w:p>
    <w:p w:rsidR="0027446B" w:rsidRPr="00207914" w:rsidRDefault="00795543" w:rsidP="00A92281">
      <w:pPr>
        <w:spacing w:line="264" w:lineRule="auto"/>
        <w:jc w:val="both"/>
        <w:rPr>
          <w:rFonts w:ascii="Arial" w:hAnsi="Arial" w:cs="Arial"/>
          <w:b/>
          <w:highlight w:val="yellow"/>
        </w:rPr>
      </w:pPr>
      <w:r>
        <w:rPr>
          <w:rFonts w:ascii="Arial" w:hAnsi="Arial" w:cs="Arial"/>
          <w:b/>
          <w:highlight w:val="yellow"/>
        </w:rPr>
        <w:br w:type="page"/>
      </w:r>
    </w:p>
    <w:p w:rsidR="0027446B" w:rsidRPr="00207914" w:rsidRDefault="000934D7" w:rsidP="00A92281">
      <w:pPr>
        <w:spacing w:line="264" w:lineRule="auto"/>
        <w:jc w:val="both"/>
        <w:rPr>
          <w:rFonts w:ascii="Arial" w:hAnsi="Arial" w:cs="Arial"/>
          <w:b/>
        </w:rPr>
      </w:pPr>
      <w:r w:rsidRPr="00207914">
        <w:rPr>
          <w:rFonts w:ascii="Arial" w:hAnsi="Arial" w:cs="Arial"/>
          <w:b/>
        </w:rPr>
        <w:lastRenderedPageBreak/>
        <w:t>Совет</w:t>
      </w:r>
      <w:r w:rsidR="0027446B" w:rsidRPr="00207914">
        <w:rPr>
          <w:rFonts w:ascii="Arial" w:hAnsi="Arial" w:cs="Arial"/>
          <w:b/>
        </w:rPr>
        <w:t xml:space="preserve"> Открытого Института Здоровья</w:t>
      </w:r>
    </w:p>
    <w:p w:rsidR="0027446B" w:rsidRPr="00207914" w:rsidRDefault="0027446B" w:rsidP="00A92281">
      <w:pPr>
        <w:spacing w:line="264" w:lineRule="auto"/>
        <w:jc w:val="both"/>
        <w:rPr>
          <w:rFonts w:ascii="Arial" w:hAnsi="Arial" w:cs="Arial"/>
          <w:b/>
        </w:rPr>
      </w:pPr>
    </w:p>
    <w:p w:rsidR="0027446B" w:rsidRPr="00207914" w:rsidRDefault="000934D7" w:rsidP="00A92281">
      <w:pPr>
        <w:spacing w:line="264" w:lineRule="auto"/>
        <w:ind w:firstLine="360"/>
        <w:jc w:val="both"/>
        <w:rPr>
          <w:rFonts w:ascii="Arial" w:hAnsi="Arial" w:cs="Arial"/>
        </w:rPr>
      </w:pPr>
      <w:r w:rsidRPr="00207914">
        <w:rPr>
          <w:rFonts w:ascii="Arial" w:hAnsi="Arial" w:cs="Arial"/>
          <w:b/>
          <w:bCs/>
        </w:rPr>
        <w:t>Совет</w:t>
      </w:r>
      <w:r w:rsidR="0027446B" w:rsidRPr="00207914">
        <w:rPr>
          <w:rFonts w:ascii="Arial" w:hAnsi="Arial" w:cs="Arial"/>
        </w:rPr>
        <w:t xml:space="preserve"> – </w:t>
      </w:r>
      <w:r w:rsidR="0027446B" w:rsidRPr="00207914">
        <w:rPr>
          <w:rFonts w:ascii="Arial" w:hAnsi="Arial" w:cs="Arial"/>
          <w:color w:val="000000"/>
        </w:rPr>
        <w:t>высший коллегиальный руководящий орган ОИЗ, который определяет политику</w:t>
      </w:r>
      <w:r w:rsidR="002F1379" w:rsidRPr="002F1379">
        <w:rPr>
          <w:rFonts w:ascii="Arial" w:hAnsi="Arial" w:cs="Arial"/>
          <w:color w:val="000000"/>
        </w:rPr>
        <w:t xml:space="preserve"> </w:t>
      </w:r>
      <w:r w:rsidR="0027446B" w:rsidRPr="00207914">
        <w:rPr>
          <w:rFonts w:ascii="Arial" w:hAnsi="Arial" w:cs="Arial"/>
          <w:color w:val="000000"/>
        </w:rPr>
        <w:t xml:space="preserve">организации, приоритетные направления ее деятельности, утверждает благотворительные программы ОИЗ, определяет принципы формирования и использования имущества организации; утверждает состав надзорных, исполнительных и консультативных органов. </w:t>
      </w:r>
    </w:p>
    <w:p w:rsidR="0027446B" w:rsidRPr="00207914" w:rsidRDefault="0027446B" w:rsidP="00A92281">
      <w:pPr>
        <w:spacing w:line="264" w:lineRule="auto"/>
        <w:jc w:val="both"/>
        <w:rPr>
          <w:rFonts w:ascii="Arial" w:hAnsi="Arial" w:cs="Arial"/>
        </w:rPr>
      </w:pPr>
    </w:p>
    <w:p w:rsidR="0027446B" w:rsidRPr="00207914" w:rsidRDefault="00207914" w:rsidP="00A92281">
      <w:pPr>
        <w:spacing w:line="264" w:lineRule="auto"/>
        <w:jc w:val="both"/>
        <w:rPr>
          <w:rFonts w:ascii="Arial" w:hAnsi="Arial" w:cs="Arial"/>
          <w:b/>
        </w:rPr>
      </w:pPr>
      <w:r w:rsidRPr="00207914">
        <w:rPr>
          <w:rFonts w:ascii="Arial" w:hAnsi="Arial" w:cs="Arial"/>
          <w:b/>
        </w:rPr>
        <w:t xml:space="preserve">Состав </w:t>
      </w:r>
      <w:r w:rsidR="000934D7" w:rsidRPr="00207914">
        <w:rPr>
          <w:rFonts w:ascii="Arial" w:hAnsi="Arial" w:cs="Arial"/>
          <w:b/>
        </w:rPr>
        <w:t>Совет</w:t>
      </w:r>
      <w:r w:rsidRPr="00207914">
        <w:rPr>
          <w:rFonts w:ascii="Arial" w:hAnsi="Arial" w:cs="Arial"/>
          <w:b/>
        </w:rPr>
        <w:t>а</w:t>
      </w:r>
      <w:r w:rsidR="0027446B" w:rsidRPr="00207914">
        <w:rPr>
          <w:rFonts w:ascii="Arial" w:hAnsi="Arial" w:cs="Arial"/>
          <w:b/>
        </w:rPr>
        <w:t xml:space="preserve"> Открытого Института Здоровья в 201</w:t>
      </w:r>
      <w:r w:rsidR="00D0281A" w:rsidRPr="00D0281A">
        <w:rPr>
          <w:rFonts w:ascii="Arial" w:hAnsi="Arial" w:cs="Arial"/>
          <w:b/>
        </w:rPr>
        <w:t>7</w:t>
      </w:r>
      <w:r w:rsidR="0027446B" w:rsidRPr="00207914">
        <w:rPr>
          <w:rFonts w:ascii="Arial" w:hAnsi="Arial" w:cs="Arial"/>
          <w:b/>
        </w:rPr>
        <w:t xml:space="preserve"> году:</w:t>
      </w:r>
    </w:p>
    <w:p w:rsidR="0027446B" w:rsidRPr="00207914" w:rsidRDefault="0027446B" w:rsidP="00A92281">
      <w:pPr>
        <w:spacing w:line="264" w:lineRule="auto"/>
        <w:jc w:val="both"/>
        <w:rPr>
          <w:rFonts w:ascii="Arial" w:hAnsi="Arial" w:cs="Arial"/>
          <w:b/>
          <w:highlight w:val="yellow"/>
        </w:rPr>
      </w:pPr>
    </w:p>
    <w:p w:rsidR="0027446B" w:rsidRPr="00207914" w:rsidRDefault="0027446B" w:rsidP="00A92281">
      <w:pPr>
        <w:numPr>
          <w:ilvl w:val="0"/>
          <w:numId w:val="24"/>
        </w:numPr>
        <w:spacing w:line="264" w:lineRule="auto"/>
        <w:jc w:val="both"/>
        <w:rPr>
          <w:rFonts w:ascii="Arial" w:hAnsi="Arial" w:cs="Arial"/>
        </w:rPr>
      </w:pPr>
      <w:r w:rsidRPr="00207914">
        <w:rPr>
          <w:rFonts w:ascii="Arial" w:hAnsi="Arial" w:cs="Arial"/>
          <w:b/>
        </w:rPr>
        <w:t xml:space="preserve">Бобрик Алексей Владимирович - </w:t>
      </w:r>
      <w:r w:rsidRPr="00207914">
        <w:rPr>
          <w:rFonts w:ascii="Arial" w:hAnsi="Arial" w:cs="Arial"/>
        </w:rPr>
        <w:t xml:space="preserve"> </w:t>
      </w:r>
      <w:r w:rsidRPr="00207914">
        <w:rPr>
          <w:rFonts w:ascii="Arial" w:hAnsi="Arial" w:cs="Arial"/>
          <w:bCs/>
        </w:rPr>
        <w:t xml:space="preserve">к.м.н., </w:t>
      </w:r>
      <w:proofErr w:type="spellStart"/>
      <w:r w:rsidRPr="00207914">
        <w:rPr>
          <w:rFonts w:ascii="Arial" w:hAnsi="Arial" w:cs="Arial"/>
          <w:bCs/>
        </w:rPr>
        <w:t>м.о.з</w:t>
      </w:r>
      <w:proofErr w:type="spellEnd"/>
      <w:r w:rsidRPr="00207914">
        <w:rPr>
          <w:rFonts w:ascii="Arial" w:hAnsi="Arial" w:cs="Arial"/>
          <w:bCs/>
        </w:rPr>
        <w:t>.,</w:t>
      </w:r>
      <w:r w:rsidRPr="00207914">
        <w:rPr>
          <w:rFonts w:ascii="Arial" w:hAnsi="Arial" w:cs="Arial"/>
          <w:b/>
        </w:rPr>
        <w:t xml:space="preserve"> </w:t>
      </w:r>
      <w:r w:rsidR="000934D7" w:rsidRPr="00207914">
        <w:rPr>
          <w:rFonts w:ascii="Arial" w:hAnsi="Arial" w:cs="Arial"/>
        </w:rPr>
        <w:t>специалист по ВИЧ,</w:t>
      </w:r>
      <w:r w:rsidR="003C5A36" w:rsidRPr="003C5A36">
        <w:rPr>
          <w:rFonts w:ascii="Arial" w:hAnsi="Arial" w:cs="Arial"/>
        </w:rPr>
        <w:t xml:space="preserve"> </w:t>
      </w:r>
      <w:r w:rsidR="003C5A36">
        <w:rPr>
          <w:rFonts w:ascii="Arial" w:hAnsi="Arial" w:cs="Arial"/>
        </w:rPr>
        <w:t>туберкулезу и вирусным гепатитам, региональный</w:t>
      </w:r>
      <w:r w:rsidR="000934D7" w:rsidRPr="00207914">
        <w:rPr>
          <w:rFonts w:ascii="Arial" w:hAnsi="Arial" w:cs="Arial"/>
        </w:rPr>
        <w:t xml:space="preserve"> о</w:t>
      </w:r>
      <w:r w:rsidR="00D5037E" w:rsidRPr="00207914">
        <w:rPr>
          <w:rFonts w:ascii="Arial" w:hAnsi="Arial" w:cs="Arial"/>
        </w:rPr>
        <w:t>фис Всемирной Организации Здравоохранения (</w:t>
      </w:r>
      <w:r w:rsidR="003C5A36">
        <w:rPr>
          <w:rFonts w:ascii="Arial" w:hAnsi="Arial" w:cs="Arial"/>
        </w:rPr>
        <w:t>ВОЗ), учредитель Фонда</w:t>
      </w:r>
    </w:p>
    <w:p w:rsidR="008D5D5E" w:rsidRPr="00207914" w:rsidRDefault="008D5D5E" w:rsidP="008D5D5E">
      <w:pPr>
        <w:spacing w:line="264" w:lineRule="auto"/>
        <w:ind w:left="360"/>
        <w:jc w:val="both"/>
        <w:rPr>
          <w:rFonts w:ascii="Arial" w:hAnsi="Arial" w:cs="Arial"/>
          <w:b/>
        </w:rPr>
      </w:pPr>
    </w:p>
    <w:p w:rsidR="0027446B" w:rsidRPr="00207914" w:rsidRDefault="0027446B" w:rsidP="00A92281">
      <w:pPr>
        <w:numPr>
          <w:ilvl w:val="0"/>
          <w:numId w:val="24"/>
        </w:numPr>
        <w:spacing w:line="264" w:lineRule="auto"/>
        <w:jc w:val="both"/>
        <w:rPr>
          <w:rFonts w:ascii="Arial" w:hAnsi="Arial" w:cs="Arial"/>
        </w:rPr>
      </w:pPr>
      <w:r w:rsidRPr="00207914">
        <w:rPr>
          <w:rFonts w:ascii="Arial" w:hAnsi="Arial" w:cs="Arial"/>
          <w:b/>
        </w:rPr>
        <w:t xml:space="preserve">Васильева Наталья Викторовна -  </w:t>
      </w:r>
      <w:proofErr w:type="spellStart"/>
      <w:r w:rsidRPr="00207914">
        <w:rPr>
          <w:rFonts w:ascii="Arial" w:hAnsi="Arial" w:cs="Arial"/>
          <w:bCs/>
        </w:rPr>
        <w:t>м.о.з</w:t>
      </w:r>
      <w:proofErr w:type="spellEnd"/>
      <w:r w:rsidRPr="00207914">
        <w:rPr>
          <w:rFonts w:ascii="Arial" w:hAnsi="Arial" w:cs="Arial"/>
          <w:bCs/>
        </w:rPr>
        <w:t>.,</w:t>
      </w:r>
      <w:r w:rsidRPr="00207914">
        <w:rPr>
          <w:rFonts w:ascii="Arial" w:hAnsi="Arial" w:cs="Arial"/>
          <w:b/>
        </w:rPr>
        <w:t xml:space="preserve"> </w:t>
      </w:r>
      <w:r w:rsidR="0040076F" w:rsidRPr="00207914">
        <w:rPr>
          <w:rFonts w:ascii="Arial" w:hAnsi="Arial" w:cs="Arial"/>
          <w:b/>
        </w:rPr>
        <w:t xml:space="preserve">- </w:t>
      </w:r>
      <w:r w:rsidR="003C5A36">
        <w:rPr>
          <w:rFonts w:ascii="Arial" w:hAnsi="Arial" w:cs="Arial"/>
        </w:rPr>
        <w:t>независимый эксперт, учредитель Фонда</w:t>
      </w:r>
    </w:p>
    <w:p w:rsidR="0027446B" w:rsidRPr="00207914" w:rsidRDefault="0027446B" w:rsidP="00A92281">
      <w:pPr>
        <w:tabs>
          <w:tab w:val="left" w:pos="0"/>
        </w:tabs>
        <w:spacing w:line="264" w:lineRule="auto"/>
        <w:jc w:val="both"/>
        <w:rPr>
          <w:rFonts w:ascii="Arial" w:hAnsi="Arial" w:cs="Arial"/>
        </w:rPr>
      </w:pPr>
    </w:p>
    <w:p w:rsidR="0027446B" w:rsidRPr="00207914" w:rsidRDefault="0027446B" w:rsidP="00A92281">
      <w:pPr>
        <w:numPr>
          <w:ilvl w:val="0"/>
          <w:numId w:val="24"/>
        </w:numPr>
        <w:spacing w:line="264" w:lineRule="auto"/>
        <w:jc w:val="both"/>
        <w:rPr>
          <w:rFonts w:ascii="Arial" w:hAnsi="Arial" w:cs="Arial"/>
        </w:rPr>
      </w:pPr>
      <w:proofErr w:type="spellStart"/>
      <w:r w:rsidRPr="00207914">
        <w:rPr>
          <w:rFonts w:ascii="Arial" w:hAnsi="Arial" w:cs="Arial"/>
          <w:b/>
        </w:rPr>
        <w:t>Низова</w:t>
      </w:r>
      <w:proofErr w:type="spellEnd"/>
      <w:r w:rsidRPr="00207914">
        <w:rPr>
          <w:rFonts w:ascii="Arial" w:hAnsi="Arial" w:cs="Arial"/>
          <w:b/>
        </w:rPr>
        <w:t xml:space="preserve"> Елена Андреевна </w:t>
      </w:r>
      <w:r w:rsidRPr="00207914">
        <w:rPr>
          <w:rFonts w:ascii="Arial" w:hAnsi="Arial" w:cs="Arial"/>
        </w:rPr>
        <w:t xml:space="preserve">– </w:t>
      </w:r>
      <w:r w:rsidRPr="00207914">
        <w:rPr>
          <w:rFonts w:ascii="Arial" w:hAnsi="Arial" w:cs="Arial"/>
          <w:bCs/>
        </w:rPr>
        <w:t xml:space="preserve">к.м.н., </w:t>
      </w:r>
      <w:proofErr w:type="spellStart"/>
      <w:r w:rsidRPr="00207914">
        <w:rPr>
          <w:rFonts w:ascii="Arial" w:hAnsi="Arial" w:cs="Arial"/>
          <w:bCs/>
        </w:rPr>
        <w:t>м.о.з</w:t>
      </w:r>
      <w:proofErr w:type="spellEnd"/>
      <w:r w:rsidRPr="00207914">
        <w:rPr>
          <w:rFonts w:ascii="Arial" w:hAnsi="Arial" w:cs="Arial"/>
          <w:bCs/>
        </w:rPr>
        <w:t>.,</w:t>
      </w:r>
      <w:r w:rsidRPr="00207914">
        <w:rPr>
          <w:rFonts w:ascii="Arial" w:hAnsi="Arial" w:cs="Arial"/>
          <w:b/>
        </w:rPr>
        <w:t xml:space="preserve"> </w:t>
      </w:r>
      <w:r w:rsidRPr="00207914">
        <w:rPr>
          <w:rFonts w:ascii="Arial" w:hAnsi="Arial" w:cs="Arial"/>
          <w:bCs/>
        </w:rPr>
        <w:t>доцент,</w:t>
      </w:r>
      <w:r w:rsidRPr="00207914">
        <w:rPr>
          <w:rFonts w:ascii="Arial" w:hAnsi="Arial" w:cs="Arial"/>
          <w:b/>
        </w:rPr>
        <w:t xml:space="preserve"> </w:t>
      </w:r>
      <w:r w:rsidRPr="00207914">
        <w:rPr>
          <w:rFonts w:ascii="Arial" w:hAnsi="Arial" w:cs="Arial"/>
        </w:rPr>
        <w:t>руководитель Областного центра медицинской профилактики Департамента здравоохранения Тверской области, г. Тверь</w:t>
      </w:r>
    </w:p>
    <w:p w:rsidR="0027446B" w:rsidRPr="00207914" w:rsidRDefault="0027446B" w:rsidP="00A92281">
      <w:pPr>
        <w:tabs>
          <w:tab w:val="left" w:pos="0"/>
        </w:tabs>
        <w:spacing w:line="264" w:lineRule="auto"/>
        <w:jc w:val="both"/>
        <w:rPr>
          <w:rFonts w:ascii="Arial" w:hAnsi="Arial" w:cs="Arial"/>
          <w:b/>
        </w:rPr>
      </w:pPr>
    </w:p>
    <w:p w:rsidR="0027446B" w:rsidRPr="00D0281A" w:rsidRDefault="0027446B" w:rsidP="008D5D5E">
      <w:pPr>
        <w:numPr>
          <w:ilvl w:val="0"/>
          <w:numId w:val="24"/>
        </w:numPr>
        <w:tabs>
          <w:tab w:val="left" w:pos="0"/>
        </w:tabs>
        <w:spacing w:line="264" w:lineRule="auto"/>
        <w:jc w:val="both"/>
        <w:rPr>
          <w:rFonts w:ascii="Arial" w:hAnsi="Arial" w:cs="Arial"/>
          <w:b/>
        </w:rPr>
      </w:pPr>
      <w:proofErr w:type="spellStart"/>
      <w:r w:rsidRPr="00207914">
        <w:rPr>
          <w:rFonts w:ascii="Arial" w:hAnsi="Arial" w:cs="Arial"/>
          <w:b/>
        </w:rPr>
        <w:t>Плавинский</w:t>
      </w:r>
      <w:proofErr w:type="spellEnd"/>
      <w:r w:rsidRPr="00207914">
        <w:rPr>
          <w:rFonts w:ascii="Arial" w:hAnsi="Arial" w:cs="Arial"/>
          <w:b/>
        </w:rPr>
        <w:t xml:space="preserve"> Святослав Леонидович </w:t>
      </w:r>
      <w:r w:rsidRPr="00207914">
        <w:rPr>
          <w:rFonts w:ascii="Arial" w:hAnsi="Arial" w:cs="Arial"/>
        </w:rPr>
        <w:t xml:space="preserve">– </w:t>
      </w:r>
      <w:r w:rsidRPr="00207914">
        <w:rPr>
          <w:rFonts w:ascii="Arial" w:hAnsi="Arial" w:cs="Arial"/>
          <w:bCs/>
        </w:rPr>
        <w:t xml:space="preserve">д.м.н., профессор, </w:t>
      </w:r>
      <w:r w:rsidR="008D5D5E" w:rsidRPr="00207914">
        <w:rPr>
          <w:rFonts w:ascii="Arial" w:hAnsi="Arial" w:cs="Arial"/>
        </w:rPr>
        <w:t xml:space="preserve">начальник учебного управления, заведующий кафедрой педагогики, философии и права Северо-Западного Государственного медицинского университета им. </w:t>
      </w:r>
      <w:proofErr w:type="spellStart"/>
      <w:r w:rsidR="008D5D5E" w:rsidRPr="00207914">
        <w:rPr>
          <w:rFonts w:ascii="Arial" w:hAnsi="Arial" w:cs="Arial"/>
        </w:rPr>
        <w:t>И.И.Мечникова</w:t>
      </w:r>
      <w:proofErr w:type="spellEnd"/>
      <w:r w:rsidR="008D5D5E" w:rsidRPr="00207914">
        <w:rPr>
          <w:rFonts w:ascii="Arial" w:hAnsi="Arial" w:cs="Arial"/>
        </w:rPr>
        <w:t>, г. Санкт-Петербург</w:t>
      </w:r>
    </w:p>
    <w:p w:rsidR="00D0281A" w:rsidRDefault="00D0281A" w:rsidP="00D0281A">
      <w:pPr>
        <w:pStyle w:val="ae"/>
        <w:rPr>
          <w:rFonts w:ascii="Arial" w:hAnsi="Arial" w:cs="Arial"/>
          <w:b/>
        </w:rPr>
      </w:pPr>
    </w:p>
    <w:p w:rsidR="00D0281A" w:rsidRPr="00207914" w:rsidRDefault="00D0281A" w:rsidP="00D0281A">
      <w:pPr>
        <w:numPr>
          <w:ilvl w:val="0"/>
          <w:numId w:val="24"/>
        </w:numPr>
        <w:spacing w:line="264" w:lineRule="auto"/>
        <w:jc w:val="both"/>
        <w:rPr>
          <w:rFonts w:ascii="Arial" w:hAnsi="Arial" w:cs="Arial"/>
        </w:rPr>
      </w:pPr>
      <w:r w:rsidRPr="00207914">
        <w:rPr>
          <w:rFonts w:ascii="Arial" w:hAnsi="Arial" w:cs="Arial"/>
          <w:b/>
        </w:rPr>
        <w:t>Сивачева Ираида Леонидовна -</w:t>
      </w:r>
      <w:r w:rsidRPr="00207914">
        <w:rPr>
          <w:rFonts w:ascii="Arial" w:hAnsi="Arial" w:cs="Arial"/>
        </w:rPr>
        <w:t xml:space="preserve"> главный врач Псковского областного Центра по профилактике и борьбе со СПИД и инфекционными заболеваниями</w:t>
      </w:r>
    </w:p>
    <w:p w:rsidR="00D0281A" w:rsidRPr="00207914" w:rsidRDefault="00D0281A" w:rsidP="00D0281A">
      <w:pPr>
        <w:tabs>
          <w:tab w:val="left" w:pos="0"/>
        </w:tabs>
        <w:spacing w:line="264" w:lineRule="auto"/>
        <w:ind w:left="360"/>
        <w:jc w:val="both"/>
        <w:rPr>
          <w:rFonts w:ascii="Arial" w:hAnsi="Arial" w:cs="Arial"/>
          <w:b/>
        </w:rPr>
      </w:pPr>
    </w:p>
    <w:p w:rsidR="0027446B" w:rsidRPr="00207914" w:rsidRDefault="0027446B" w:rsidP="00AB62C8">
      <w:pPr>
        <w:spacing w:line="264" w:lineRule="auto"/>
        <w:jc w:val="both"/>
        <w:rPr>
          <w:rFonts w:ascii="Arial" w:hAnsi="Arial" w:cs="Arial"/>
          <w:b/>
        </w:rPr>
      </w:pPr>
    </w:p>
    <w:p w:rsidR="000C741B" w:rsidRPr="00207914" w:rsidRDefault="000C741B" w:rsidP="00AB62C8">
      <w:pPr>
        <w:spacing w:line="264" w:lineRule="auto"/>
        <w:jc w:val="both"/>
        <w:rPr>
          <w:rFonts w:ascii="Arial" w:hAnsi="Arial" w:cs="Arial"/>
          <w:b/>
        </w:rPr>
      </w:pPr>
    </w:p>
    <w:p w:rsidR="000C741B" w:rsidRPr="00207914" w:rsidRDefault="000C741B" w:rsidP="00AB62C8">
      <w:pPr>
        <w:spacing w:line="264" w:lineRule="auto"/>
        <w:jc w:val="both"/>
        <w:rPr>
          <w:rFonts w:ascii="Arial" w:hAnsi="Arial" w:cs="Arial"/>
          <w:b/>
        </w:rPr>
      </w:pPr>
    </w:p>
    <w:p w:rsidR="000C741B" w:rsidRPr="00207914" w:rsidRDefault="000C741B" w:rsidP="00AB62C8">
      <w:pPr>
        <w:spacing w:line="264" w:lineRule="auto"/>
        <w:jc w:val="both"/>
        <w:rPr>
          <w:rFonts w:ascii="Arial" w:hAnsi="Arial" w:cs="Arial"/>
          <w:b/>
        </w:rPr>
      </w:pPr>
    </w:p>
    <w:p w:rsidR="000C741B" w:rsidRPr="00207914" w:rsidRDefault="000C741B" w:rsidP="00AB62C8">
      <w:pPr>
        <w:spacing w:line="264" w:lineRule="auto"/>
        <w:jc w:val="both"/>
        <w:rPr>
          <w:rFonts w:ascii="Arial" w:hAnsi="Arial" w:cs="Arial"/>
          <w:b/>
        </w:rPr>
      </w:pPr>
    </w:p>
    <w:p w:rsidR="000C741B" w:rsidRPr="00207914" w:rsidRDefault="000C741B" w:rsidP="00AB62C8">
      <w:pPr>
        <w:spacing w:line="264" w:lineRule="auto"/>
        <w:jc w:val="both"/>
        <w:rPr>
          <w:rFonts w:ascii="Arial" w:hAnsi="Arial" w:cs="Arial"/>
          <w:b/>
        </w:rPr>
      </w:pPr>
    </w:p>
    <w:p w:rsidR="000C741B" w:rsidRPr="00207914" w:rsidRDefault="000C741B" w:rsidP="00AB62C8">
      <w:pPr>
        <w:spacing w:line="264" w:lineRule="auto"/>
        <w:jc w:val="both"/>
        <w:rPr>
          <w:rFonts w:ascii="Arial" w:hAnsi="Arial" w:cs="Arial"/>
          <w:b/>
        </w:rPr>
      </w:pPr>
    </w:p>
    <w:p w:rsidR="000C741B" w:rsidRPr="00207914" w:rsidRDefault="000C741B" w:rsidP="00AB62C8">
      <w:pPr>
        <w:spacing w:line="264" w:lineRule="auto"/>
        <w:jc w:val="both"/>
        <w:rPr>
          <w:rFonts w:ascii="Arial" w:hAnsi="Arial" w:cs="Arial"/>
          <w:b/>
        </w:rPr>
      </w:pPr>
    </w:p>
    <w:p w:rsidR="000C741B" w:rsidRPr="00207914" w:rsidRDefault="000C741B" w:rsidP="00AB62C8">
      <w:pPr>
        <w:spacing w:line="264" w:lineRule="auto"/>
        <w:jc w:val="both"/>
        <w:rPr>
          <w:rFonts w:ascii="Arial" w:hAnsi="Arial" w:cs="Arial"/>
          <w:b/>
        </w:rPr>
      </w:pPr>
    </w:p>
    <w:p w:rsidR="000C741B" w:rsidRPr="00207914" w:rsidRDefault="000C741B" w:rsidP="00AB62C8">
      <w:pPr>
        <w:spacing w:line="264" w:lineRule="auto"/>
        <w:jc w:val="both"/>
        <w:rPr>
          <w:rFonts w:ascii="Arial" w:hAnsi="Arial" w:cs="Arial"/>
          <w:b/>
        </w:rPr>
      </w:pPr>
    </w:p>
    <w:p w:rsidR="000C741B" w:rsidRPr="00207914" w:rsidRDefault="000C741B" w:rsidP="00AB62C8">
      <w:pPr>
        <w:spacing w:line="264" w:lineRule="auto"/>
        <w:jc w:val="both"/>
        <w:rPr>
          <w:rFonts w:ascii="Arial" w:hAnsi="Arial" w:cs="Arial"/>
          <w:b/>
        </w:rPr>
      </w:pPr>
    </w:p>
    <w:p w:rsidR="000C741B" w:rsidRPr="00207914" w:rsidRDefault="000C741B" w:rsidP="00AB62C8">
      <w:pPr>
        <w:spacing w:line="264" w:lineRule="auto"/>
        <w:jc w:val="both"/>
        <w:rPr>
          <w:rFonts w:ascii="Arial" w:hAnsi="Arial" w:cs="Arial"/>
          <w:b/>
        </w:rPr>
      </w:pPr>
    </w:p>
    <w:p w:rsidR="000C741B" w:rsidRPr="00207914" w:rsidRDefault="000C741B" w:rsidP="00AB62C8">
      <w:pPr>
        <w:spacing w:line="264" w:lineRule="auto"/>
        <w:jc w:val="both"/>
        <w:rPr>
          <w:rFonts w:ascii="Arial" w:hAnsi="Arial" w:cs="Arial"/>
          <w:b/>
        </w:rPr>
      </w:pPr>
    </w:p>
    <w:p w:rsidR="000F42CD" w:rsidRPr="00207914" w:rsidRDefault="000F42CD" w:rsidP="00AB62C8">
      <w:pPr>
        <w:spacing w:line="264" w:lineRule="auto"/>
        <w:jc w:val="both"/>
        <w:rPr>
          <w:rFonts w:ascii="Arial" w:hAnsi="Arial" w:cs="Arial"/>
          <w:b/>
        </w:rPr>
      </w:pPr>
    </w:p>
    <w:p w:rsidR="0027446B" w:rsidRPr="00207914" w:rsidRDefault="000934D7" w:rsidP="002A5B15">
      <w:pPr>
        <w:spacing w:line="264" w:lineRule="auto"/>
        <w:jc w:val="center"/>
        <w:rPr>
          <w:rFonts w:ascii="Arial" w:hAnsi="Arial" w:cs="Arial"/>
          <w:b/>
        </w:rPr>
      </w:pPr>
      <w:r w:rsidRPr="00207914">
        <w:rPr>
          <w:rFonts w:ascii="Arial" w:hAnsi="Arial" w:cs="Arial"/>
          <w:b/>
        </w:rPr>
        <w:br w:type="page"/>
      </w:r>
      <w:r w:rsidR="0027446B" w:rsidRPr="00207914">
        <w:rPr>
          <w:rFonts w:ascii="Arial" w:hAnsi="Arial" w:cs="Arial"/>
          <w:b/>
        </w:rPr>
        <w:lastRenderedPageBreak/>
        <w:t xml:space="preserve">Контроль </w:t>
      </w:r>
      <w:r w:rsidR="00254A9B" w:rsidRPr="00207914">
        <w:rPr>
          <w:rFonts w:ascii="Arial" w:hAnsi="Arial" w:cs="Arial"/>
          <w:b/>
        </w:rPr>
        <w:t xml:space="preserve">социально </w:t>
      </w:r>
      <w:r w:rsidR="006072AC" w:rsidRPr="00207914">
        <w:rPr>
          <w:rFonts w:ascii="Arial" w:hAnsi="Arial" w:cs="Arial"/>
          <w:b/>
        </w:rPr>
        <w:t xml:space="preserve">значимых </w:t>
      </w:r>
      <w:r w:rsidR="0027446B" w:rsidRPr="00207914">
        <w:rPr>
          <w:rFonts w:ascii="Arial" w:hAnsi="Arial" w:cs="Arial"/>
          <w:b/>
        </w:rPr>
        <w:t>инфекционных заболеваний</w:t>
      </w:r>
    </w:p>
    <w:p w:rsidR="0027446B" w:rsidRPr="00207914" w:rsidRDefault="0027446B" w:rsidP="00AB62C8">
      <w:pPr>
        <w:spacing w:line="264" w:lineRule="auto"/>
        <w:jc w:val="both"/>
        <w:rPr>
          <w:rFonts w:ascii="Arial" w:hAnsi="Arial" w:cs="Arial"/>
        </w:rPr>
      </w:pPr>
    </w:p>
    <w:p w:rsidR="0027446B" w:rsidRPr="00207914" w:rsidRDefault="0083326F" w:rsidP="000934D7">
      <w:pPr>
        <w:spacing w:line="264" w:lineRule="auto"/>
        <w:jc w:val="both"/>
        <w:rPr>
          <w:rFonts w:ascii="Arial" w:hAnsi="Arial" w:cs="Arial"/>
          <w:b/>
        </w:rPr>
      </w:pPr>
      <w:bookmarkStart w:id="1" w:name="OLE_LINK1"/>
      <w:r w:rsidRPr="00207914">
        <w:rPr>
          <w:rFonts w:ascii="Arial" w:hAnsi="Arial" w:cs="Arial"/>
          <w:b/>
        </w:rPr>
        <w:t>Программа по расширению доступа уя</w:t>
      </w:r>
      <w:r w:rsidR="000934D7" w:rsidRPr="00207914">
        <w:rPr>
          <w:rFonts w:ascii="Arial" w:hAnsi="Arial" w:cs="Arial"/>
          <w:b/>
        </w:rPr>
        <w:t xml:space="preserve">звимых групп населения к услугам </w:t>
      </w:r>
      <w:r w:rsidRPr="00207914">
        <w:rPr>
          <w:rFonts w:ascii="Arial" w:hAnsi="Arial" w:cs="Arial"/>
          <w:b/>
        </w:rPr>
        <w:t>профилактики, лечения и ухода при ВИЧ/СПИДе в Российской Федерации</w:t>
      </w:r>
      <w:bookmarkEnd w:id="1"/>
      <w:r w:rsidR="00B52C4C" w:rsidRPr="00207914">
        <w:rPr>
          <w:rFonts w:ascii="Arial" w:hAnsi="Arial" w:cs="Arial"/>
          <w:b/>
        </w:rPr>
        <w:t>, 2015-2017</w:t>
      </w:r>
    </w:p>
    <w:p w:rsidR="0083326F" w:rsidRPr="00207914" w:rsidRDefault="0083326F" w:rsidP="0083326F">
      <w:pPr>
        <w:spacing w:line="264" w:lineRule="auto"/>
        <w:ind w:firstLine="360"/>
        <w:jc w:val="both"/>
        <w:rPr>
          <w:rFonts w:ascii="Arial" w:hAnsi="Arial" w:cs="Arial"/>
        </w:rPr>
      </w:pPr>
    </w:p>
    <w:p w:rsidR="0083326F" w:rsidRPr="00207914" w:rsidRDefault="0083326F" w:rsidP="0083326F">
      <w:pPr>
        <w:spacing w:line="264" w:lineRule="auto"/>
        <w:ind w:firstLine="360"/>
        <w:jc w:val="both"/>
        <w:rPr>
          <w:rFonts w:ascii="Arial" w:hAnsi="Arial" w:cs="Arial"/>
        </w:rPr>
      </w:pPr>
      <w:r w:rsidRPr="00207914">
        <w:rPr>
          <w:rFonts w:ascii="Arial" w:hAnsi="Arial" w:cs="Arial"/>
        </w:rPr>
        <w:t xml:space="preserve">В мае 2014 г. на первой очной встречи участников Национального диалога по согласованию действий и подготовке новой </w:t>
      </w:r>
      <w:r w:rsidR="00187580" w:rsidRPr="00207914">
        <w:rPr>
          <w:rFonts w:ascii="Arial" w:hAnsi="Arial" w:cs="Arial"/>
        </w:rPr>
        <w:t xml:space="preserve">российской </w:t>
      </w:r>
      <w:r w:rsidRPr="00207914">
        <w:rPr>
          <w:rFonts w:ascii="Arial" w:hAnsi="Arial" w:cs="Arial"/>
        </w:rPr>
        <w:t>заявки в Глобальный Фонд</w:t>
      </w:r>
      <w:r w:rsidR="00187580" w:rsidRPr="00207914">
        <w:rPr>
          <w:rFonts w:ascii="Arial" w:hAnsi="Arial" w:cs="Arial"/>
        </w:rPr>
        <w:t xml:space="preserve"> для борьбы со СПИДом, ТБ и малярией, </w:t>
      </w:r>
      <w:r w:rsidR="00AD6C12" w:rsidRPr="00207914">
        <w:rPr>
          <w:rFonts w:ascii="Arial" w:hAnsi="Arial" w:cs="Arial"/>
        </w:rPr>
        <w:t>Открытый Институт Здоровья был из</w:t>
      </w:r>
      <w:r w:rsidR="00187580" w:rsidRPr="00207914">
        <w:rPr>
          <w:rFonts w:ascii="Arial" w:hAnsi="Arial" w:cs="Arial"/>
        </w:rPr>
        <w:t>бран Основным Реципиентом гранта ГФ, в случае одобрения заявки Правлением Глобального Фонда.</w:t>
      </w:r>
    </w:p>
    <w:p w:rsidR="00187580" w:rsidRPr="00207914" w:rsidRDefault="00187580" w:rsidP="0083326F">
      <w:pPr>
        <w:spacing w:line="264" w:lineRule="auto"/>
        <w:ind w:firstLine="360"/>
        <w:jc w:val="both"/>
        <w:rPr>
          <w:rFonts w:ascii="Arial" w:hAnsi="Arial" w:cs="Arial"/>
        </w:rPr>
      </w:pPr>
    </w:p>
    <w:p w:rsidR="00187580" w:rsidRPr="00207914" w:rsidRDefault="00187580" w:rsidP="00187580">
      <w:pPr>
        <w:spacing w:line="264" w:lineRule="auto"/>
        <w:ind w:firstLine="360"/>
        <w:jc w:val="both"/>
        <w:rPr>
          <w:rFonts w:ascii="Arial" w:hAnsi="Arial" w:cs="Arial"/>
        </w:rPr>
      </w:pPr>
      <w:r w:rsidRPr="00207914">
        <w:rPr>
          <w:rFonts w:ascii="Arial" w:hAnsi="Arial" w:cs="Arial"/>
        </w:rPr>
        <w:t xml:space="preserve">Национальный диалог – это процесс, проводимый самой страной, предназначенный для согласования и координации действий по подготовке, согласованию, а затем и реализации проектных заявок в Глобальный Фонд. В России участниками </w:t>
      </w:r>
      <w:proofErr w:type="spellStart"/>
      <w:r w:rsidRPr="00207914">
        <w:rPr>
          <w:rFonts w:ascii="Arial" w:hAnsi="Arial" w:cs="Arial"/>
        </w:rPr>
        <w:t>странового</w:t>
      </w:r>
      <w:proofErr w:type="spellEnd"/>
      <w:r w:rsidRPr="00207914">
        <w:rPr>
          <w:rFonts w:ascii="Arial" w:hAnsi="Arial" w:cs="Arial"/>
        </w:rPr>
        <w:t xml:space="preserve"> диалога в основном являются представители гражданского общества. Это обусловлено тем, что Глобальный Фонд установил для ряда стран, включая на 2014 г и Россию, </w:t>
      </w:r>
      <w:proofErr w:type="spellStart"/>
      <w:r w:rsidRPr="00207914">
        <w:rPr>
          <w:rFonts w:ascii="Arial" w:hAnsi="Arial" w:cs="Arial"/>
        </w:rPr>
        <w:t>тн</w:t>
      </w:r>
      <w:proofErr w:type="spellEnd"/>
      <w:r w:rsidRPr="00207914">
        <w:rPr>
          <w:rFonts w:ascii="Arial" w:hAnsi="Arial" w:cs="Arial"/>
        </w:rPr>
        <w:t xml:space="preserve">. «правило НГО», согласно которому в странах, соответствующих определенным критериям, заявки в ГФ могут подаваться напрямую от организаций гражданского общества, без </w:t>
      </w:r>
      <w:r w:rsidR="000934D7" w:rsidRPr="00207914">
        <w:rPr>
          <w:rFonts w:ascii="Arial" w:hAnsi="Arial" w:cs="Arial"/>
        </w:rPr>
        <w:t xml:space="preserve">согласования с государственными </w:t>
      </w:r>
      <w:r w:rsidRPr="00207914">
        <w:rPr>
          <w:rFonts w:ascii="Arial" w:hAnsi="Arial" w:cs="Arial"/>
        </w:rPr>
        <w:t xml:space="preserve">структурами. </w:t>
      </w:r>
    </w:p>
    <w:p w:rsidR="00FD1303" w:rsidRDefault="00187580" w:rsidP="00991173">
      <w:pPr>
        <w:spacing w:line="264" w:lineRule="auto"/>
        <w:jc w:val="both"/>
        <w:rPr>
          <w:rFonts w:ascii="Arial" w:hAnsi="Arial" w:cs="Arial"/>
        </w:rPr>
      </w:pPr>
      <w:r w:rsidRPr="00207914">
        <w:rPr>
          <w:rFonts w:ascii="Arial" w:hAnsi="Arial" w:cs="Arial"/>
        </w:rPr>
        <w:t xml:space="preserve">В Национальном диалоге в России принимают участие неправительственные организации, активисты, представители профессионального экспертного сообщества, международных организаций, принимающих участие в противодействии эпидемии ВИЧ-инфекции в стране. </w:t>
      </w:r>
    </w:p>
    <w:p w:rsidR="00795543" w:rsidRDefault="00795543" w:rsidP="00991173">
      <w:pPr>
        <w:spacing w:line="264" w:lineRule="auto"/>
        <w:jc w:val="both"/>
        <w:rPr>
          <w:rFonts w:ascii="Arial" w:hAnsi="Arial" w:cs="Arial"/>
        </w:rPr>
      </w:pPr>
    </w:p>
    <w:p w:rsidR="00795543" w:rsidRDefault="00795543" w:rsidP="00795543">
      <w:pPr>
        <w:spacing w:line="264" w:lineRule="auto"/>
        <w:ind w:firstLine="360"/>
        <w:jc w:val="both"/>
        <w:rPr>
          <w:rFonts w:ascii="Arial" w:hAnsi="Arial" w:cs="Arial"/>
        </w:rPr>
      </w:pPr>
      <w:r w:rsidRPr="00795543">
        <w:rPr>
          <w:rFonts w:ascii="Arial" w:hAnsi="Arial" w:cs="Arial"/>
        </w:rPr>
        <w:t>Заявка, поданная Открытым Институтом Здоровья в июне 2014 г., была одобрена Правлением Глобального Фонда, и 15 июля 2015 г. было подписано соглашением с Секретариатом ГФ о выделении ОИЗ средств на реализацию Программы по расширению доступа уязвимых групп населения к услугам профилактики, лечения и ухода при ВИЧ/СПИДе в Российской Федерации.  Будучи Основным Реципиентом по договору с Глобальным Фондом, ОИЗ несет полную финансовую и программную ответственность за выполнение Программы.</w:t>
      </w:r>
    </w:p>
    <w:p w:rsidR="00FD1303" w:rsidRPr="00207914" w:rsidRDefault="00FD1303" w:rsidP="00FD1303">
      <w:pPr>
        <w:rPr>
          <w:rFonts w:ascii="Arial" w:hAnsi="Arial" w:cs="Arial"/>
        </w:rPr>
      </w:pPr>
    </w:p>
    <w:p w:rsidR="0083326F" w:rsidRPr="00207914" w:rsidRDefault="0083326F" w:rsidP="0083326F">
      <w:pPr>
        <w:spacing w:line="264" w:lineRule="auto"/>
        <w:ind w:firstLine="360"/>
        <w:jc w:val="both"/>
        <w:rPr>
          <w:rFonts w:ascii="Arial" w:hAnsi="Arial" w:cs="Arial"/>
        </w:rPr>
      </w:pPr>
      <w:r w:rsidRPr="00207914">
        <w:rPr>
          <w:rFonts w:ascii="Arial" w:hAnsi="Arial" w:cs="Arial"/>
          <w:b/>
          <w:bCs/>
        </w:rPr>
        <w:t>Цель Программы</w:t>
      </w:r>
      <w:r w:rsidRPr="00207914">
        <w:rPr>
          <w:rFonts w:ascii="Arial" w:hAnsi="Arial" w:cs="Arial"/>
          <w:lang w:val="en-US"/>
        </w:rPr>
        <w:t> </w:t>
      </w:r>
      <w:r w:rsidRPr="00207914">
        <w:rPr>
          <w:rFonts w:ascii="Arial" w:hAnsi="Arial" w:cs="Arial"/>
        </w:rPr>
        <w:t>– содействие формированию и укреплению национальной правовой, методологической и финансовой базы для обеспечения устойчивости и расширения охватом ключевых групп услугами по профилактике ВИЧ-инфекции, лечению, уходу и поддержке при ВИЧ/СПИДе.</w:t>
      </w:r>
    </w:p>
    <w:p w:rsidR="0083326F" w:rsidRPr="00207914" w:rsidRDefault="0083326F" w:rsidP="0083326F">
      <w:pPr>
        <w:spacing w:line="264" w:lineRule="auto"/>
        <w:ind w:firstLine="360"/>
        <w:jc w:val="both"/>
        <w:rPr>
          <w:rFonts w:ascii="Arial" w:hAnsi="Arial" w:cs="Arial"/>
        </w:rPr>
      </w:pPr>
      <w:r w:rsidRPr="00207914">
        <w:rPr>
          <w:rFonts w:ascii="Arial" w:hAnsi="Arial" w:cs="Arial"/>
        </w:rPr>
        <w:t>Эта цель реализ</w:t>
      </w:r>
      <w:r w:rsidR="00FD1303" w:rsidRPr="00207914">
        <w:rPr>
          <w:rFonts w:ascii="Arial" w:hAnsi="Arial" w:cs="Arial"/>
        </w:rPr>
        <w:t xml:space="preserve">уется </w:t>
      </w:r>
      <w:r w:rsidRPr="00207914">
        <w:rPr>
          <w:rFonts w:ascii="Arial" w:hAnsi="Arial" w:cs="Arial"/>
        </w:rPr>
        <w:t>через следующие задачи:</w:t>
      </w:r>
    </w:p>
    <w:p w:rsidR="0083326F" w:rsidRPr="009B0653" w:rsidRDefault="0083326F" w:rsidP="009B0653">
      <w:pPr>
        <w:pStyle w:val="ae"/>
        <w:numPr>
          <w:ilvl w:val="0"/>
          <w:numId w:val="44"/>
        </w:numPr>
        <w:spacing w:line="264" w:lineRule="auto"/>
        <w:jc w:val="both"/>
        <w:rPr>
          <w:rFonts w:ascii="Arial" w:hAnsi="Arial" w:cs="Arial"/>
        </w:rPr>
      </w:pPr>
      <w:r w:rsidRPr="009B0653">
        <w:rPr>
          <w:rFonts w:ascii="Arial" w:hAnsi="Arial" w:cs="Arial"/>
        </w:rPr>
        <w:t>Удержание уровня распространенности ВИЧ-инфекции в выбранных регионах среди наиболее уязвимых социальных групп – потребители инъекционных наркотиков (ПИН) и их половые партнеры, люди, оказывающие сексуальные услуги за плату (СР), мужчины, практикующие секс с мужчинами (МСМ).</w:t>
      </w:r>
    </w:p>
    <w:p w:rsidR="0083326F" w:rsidRPr="009B0653" w:rsidRDefault="007439B9" w:rsidP="009B0653">
      <w:pPr>
        <w:pStyle w:val="ae"/>
        <w:numPr>
          <w:ilvl w:val="0"/>
          <w:numId w:val="44"/>
        </w:numPr>
        <w:spacing w:line="264" w:lineRule="auto"/>
        <w:jc w:val="both"/>
        <w:rPr>
          <w:rFonts w:ascii="Arial" w:hAnsi="Arial" w:cs="Arial"/>
        </w:rPr>
      </w:pPr>
      <w:r w:rsidRPr="009B0653">
        <w:rPr>
          <w:rFonts w:ascii="Arial" w:hAnsi="Arial" w:cs="Arial"/>
        </w:rPr>
        <w:t xml:space="preserve">Повышение усилий </w:t>
      </w:r>
      <w:r w:rsidR="0083326F" w:rsidRPr="009B0653">
        <w:rPr>
          <w:rFonts w:ascii="Arial" w:hAnsi="Arial" w:cs="Arial"/>
        </w:rPr>
        <w:t>для устранения правовых барьеров к доступу к лечению и внедрения научно-обоснованных профилактических программ в национальную стратегию борьбы с распространением ВИЧ-инфекции и существующую систему здравоохранения и социальной защиты для обеспечения их дальнейшей устойчивости.</w:t>
      </w:r>
    </w:p>
    <w:p w:rsidR="0083326F" w:rsidRPr="009B0653" w:rsidRDefault="0083326F" w:rsidP="009B0653">
      <w:pPr>
        <w:pStyle w:val="ae"/>
        <w:numPr>
          <w:ilvl w:val="0"/>
          <w:numId w:val="44"/>
        </w:numPr>
        <w:spacing w:line="264" w:lineRule="auto"/>
        <w:jc w:val="both"/>
        <w:rPr>
          <w:rFonts w:ascii="Arial" w:hAnsi="Arial" w:cs="Arial"/>
        </w:rPr>
      </w:pPr>
      <w:r w:rsidRPr="009B0653">
        <w:rPr>
          <w:rFonts w:ascii="Arial" w:hAnsi="Arial" w:cs="Arial"/>
        </w:rPr>
        <w:t>Укрепление систем сообществ ключевых групп – ПИН, СР, МСМ, ЛЖВ для защиты своих прав, а также воздействия на мероприятия по профилактике ВИЧ-инфекции среди уязвимых групп.</w:t>
      </w:r>
    </w:p>
    <w:p w:rsidR="00FD1303" w:rsidRPr="00207914" w:rsidRDefault="00FD1303" w:rsidP="00991173">
      <w:pPr>
        <w:spacing w:line="264" w:lineRule="auto"/>
        <w:ind w:left="720"/>
        <w:jc w:val="both"/>
        <w:rPr>
          <w:rFonts w:ascii="Arial" w:hAnsi="Arial" w:cs="Arial"/>
        </w:rPr>
      </w:pPr>
    </w:p>
    <w:p w:rsidR="00FD1303" w:rsidRPr="00207914" w:rsidRDefault="00FD1303" w:rsidP="00991173">
      <w:pPr>
        <w:spacing w:line="264" w:lineRule="auto"/>
        <w:ind w:left="360"/>
        <w:jc w:val="both"/>
        <w:rPr>
          <w:rFonts w:ascii="Arial" w:hAnsi="Arial" w:cs="Arial"/>
        </w:rPr>
      </w:pPr>
      <w:r w:rsidRPr="00207914">
        <w:rPr>
          <w:rFonts w:ascii="Arial" w:hAnsi="Arial" w:cs="Arial"/>
        </w:rPr>
        <w:t>Сроки реализации Программы – 01 июля 2015 г</w:t>
      </w:r>
      <w:r w:rsidR="007439B9" w:rsidRPr="00207914">
        <w:rPr>
          <w:rFonts w:ascii="Arial" w:hAnsi="Arial" w:cs="Arial"/>
        </w:rPr>
        <w:t>.</w:t>
      </w:r>
      <w:r w:rsidRPr="00207914">
        <w:rPr>
          <w:rFonts w:ascii="Arial" w:hAnsi="Arial" w:cs="Arial"/>
        </w:rPr>
        <w:t xml:space="preserve"> -31 декабря 2017 г.</w:t>
      </w:r>
    </w:p>
    <w:p w:rsidR="00FD1303" w:rsidRPr="00207914" w:rsidRDefault="00FD1303" w:rsidP="00991173">
      <w:pPr>
        <w:spacing w:line="264" w:lineRule="auto"/>
        <w:ind w:left="360"/>
        <w:jc w:val="both"/>
        <w:rPr>
          <w:rFonts w:ascii="Arial" w:hAnsi="Arial" w:cs="Arial"/>
        </w:rPr>
      </w:pPr>
    </w:p>
    <w:p w:rsidR="00FD1303" w:rsidRPr="00207914" w:rsidRDefault="00FD1303" w:rsidP="00991173">
      <w:pPr>
        <w:spacing w:line="264" w:lineRule="auto"/>
        <w:ind w:left="360"/>
        <w:jc w:val="both"/>
        <w:rPr>
          <w:rFonts w:ascii="Arial" w:hAnsi="Arial" w:cs="Arial"/>
        </w:rPr>
      </w:pPr>
      <w:r w:rsidRPr="00207914">
        <w:rPr>
          <w:rFonts w:ascii="Arial" w:hAnsi="Arial" w:cs="Arial"/>
        </w:rPr>
        <w:t xml:space="preserve">Бюджет — </w:t>
      </w:r>
      <w:r w:rsidR="008756A0" w:rsidRPr="00207914">
        <w:rPr>
          <w:rFonts w:ascii="Arial" w:hAnsi="Arial" w:cs="Arial"/>
        </w:rPr>
        <w:t xml:space="preserve">11, 27 млн </w:t>
      </w:r>
      <w:r w:rsidRPr="00207914">
        <w:rPr>
          <w:rFonts w:ascii="Arial" w:hAnsi="Arial" w:cs="Arial"/>
        </w:rPr>
        <w:t>долларов США</w:t>
      </w:r>
    </w:p>
    <w:p w:rsidR="007439B9" w:rsidRPr="00207914" w:rsidRDefault="007439B9" w:rsidP="00991173">
      <w:pPr>
        <w:spacing w:line="264" w:lineRule="auto"/>
        <w:ind w:left="360"/>
        <w:jc w:val="both"/>
        <w:rPr>
          <w:rFonts w:ascii="Arial" w:hAnsi="Arial" w:cs="Arial"/>
        </w:rPr>
      </w:pPr>
    </w:p>
    <w:p w:rsidR="007439B9" w:rsidRPr="00207914" w:rsidRDefault="00505BB2" w:rsidP="00991173">
      <w:pPr>
        <w:spacing w:line="264" w:lineRule="auto"/>
        <w:ind w:left="360"/>
        <w:jc w:val="both"/>
        <w:rPr>
          <w:rFonts w:ascii="Arial" w:hAnsi="Arial" w:cs="Arial"/>
        </w:rPr>
      </w:pPr>
      <w:r w:rsidRPr="00207914">
        <w:rPr>
          <w:rFonts w:ascii="Arial" w:hAnsi="Arial" w:cs="Arial"/>
        </w:rPr>
        <w:t xml:space="preserve">Распределение бюджета </w:t>
      </w:r>
      <w:r w:rsidR="00207914" w:rsidRPr="00207914">
        <w:rPr>
          <w:rFonts w:ascii="Arial" w:hAnsi="Arial" w:cs="Arial"/>
        </w:rPr>
        <w:t xml:space="preserve">Программы </w:t>
      </w:r>
      <w:r w:rsidRPr="00207914">
        <w:rPr>
          <w:rFonts w:ascii="Arial" w:hAnsi="Arial" w:cs="Arial"/>
        </w:rPr>
        <w:t>по направлениям:</w:t>
      </w:r>
    </w:p>
    <w:p w:rsidR="00505BB2" w:rsidRPr="00207914" w:rsidRDefault="00505BB2" w:rsidP="00991173">
      <w:pPr>
        <w:spacing w:line="264" w:lineRule="auto"/>
        <w:ind w:left="360"/>
        <w:jc w:val="both"/>
        <w:rPr>
          <w:rFonts w:ascii="Arial" w:hAnsi="Arial" w:cs="Arial"/>
        </w:rPr>
      </w:pPr>
    </w:p>
    <w:p w:rsidR="007439B9" w:rsidRPr="00207914" w:rsidRDefault="00BA395B" w:rsidP="00207914">
      <w:pPr>
        <w:spacing w:line="264" w:lineRule="auto"/>
        <w:ind w:left="360"/>
        <w:jc w:val="center"/>
        <w:rPr>
          <w:rFonts w:ascii="Arial" w:hAnsi="Arial" w:cs="Arial"/>
        </w:rPr>
      </w:pPr>
      <w:r>
        <w:rPr>
          <w:rFonts w:ascii="Arial" w:hAnsi="Arial" w:cs="Arial"/>
          <w:noProof/>
        </w:rPr>
        <w:drawing>
          <wp:inline distT="0" distB="0" distL="0" distR="0" wp14:anchorId="4CE63ABD">
            <wp:extent cx="5657850" cy="32308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850" cy="3230880"/>
                    </a:xfrm>
                    <a:prstGeom prst="rect">
                      <a:avLst/>
                    </a:prstGeom>
                    <a:noFill/>
                  </pic:spPr>
                </pic:pic>
              </a:graphicData>
            </a:graphic>
          </wp:inline>
        </w:drawing>
      </w:r>
    </w:p>
    <w:p w:rsidR="00505BB2" w:rsidRPr="00207914" w:rsidRDefault="00505BB2" w:rsidP="00FD1303">
      <w:pPr>
        <w:spacing w:line="264" w:lineRule="auto"/>
        <w:ind w:firstLine="360"/>
        <w:jc w:val="both"/>
        <w:rPr>
          <w:rFonts w:ascii="Arial" w:hAnsi="Arial" w:cs="Arial"/>
        </w:rPr>
      </w:pPr>
    </w:p>
    <w:p w:rsidR="00EA74C6" w:rsidRPr="00207914" w:rsidRDefault="00EA74C6" w:rsidP="00FD1303">
      <w:pPr>
        <w:spacing w:line="264" w:lineRule="auto"/>
        <w:ind w:firstLine="360"/>
        <w:jc w:val="both"/>
        <w:rPr>
          <w:rFonts w:ascii="Arial" w:hAnsi="Arial" w:cs="Arial"/>
        </w:rPr>
      </w:pPr>
      <w:r w:rsidRPr="00207914">
        <w:rPr>
          <w:rFonts w:ascii="Arial" w:hAnsi="Arial" w:cs="Arial"/>
        </w:rPr>
        <w:t>В отсутс</w:t>
      </w:r>
      <w:r w:rsidR="007439B9" w:rsidRPr="00207914">
        <w:rPr>
          <w:rFonts w:ascii="Arial" w:hAnsi="Arial" w:cs="Arial"/>
        </w:rPr>
        <w:t>т</w:t>
      </w:r>
      <w:r w:rsidRPr="00207914">
        <w:rPr>
          <w:rFonts w:ascii="Arial" w:hAnsi="Arial" w:cs="Arial"/>
        </w:rPr>
        <w:t xml:space="preserve">вии в России </w:t>
      </w:r>
      <w:proofErr w:type="spellStart"/>
      <w:r w:rsidRPr="00207914">
        <w:rPr>
          <w:rFonts w:ascii="Arial" w:hAnsi="Arial" w:cs="Arial"/>
        </w:rPr>
        <w:t>Странового</w:t>
      </w:r>
      <w:proofErr w:type="spellEnd"/>
      <w:r w:rsidRPr="00207914">
        <w:rPr>
          <w:rFonts w:ascii="Arial" w:hAnsi="Arial" w:cs="Arial"/>
        </w:rPr>
        <w:t xml:space="preserve"> Координационного Комитета, основного партнера Глобальн</w:t>
      </w:r>
      <w:r w:rsidR="00AD6C12" w:rsidRPr="00207914">
        <w:rPr>
          <w:rFonts w:ascii="Arial" w:hAnsi="Arial" w:cs="Arial"/>
        </w:rPr>
        <w:t>о</w:t>
      </w:r>
      <w:r w:rsidRPr="00207914">
        <w:rPr>
          <w:rFonts w:ascii="Arial" w:hAnsi="Arial" w:cs="Arial"/>
        </w:rPr>
        <w:t xml:space="preserve">го Фонда на </w:t>
      </w:r>
      <w:proofErr w:type="spellStart"/>
      <w:r w:rsidRPr="00207914">
        <w:rPr>
          <w:rFonts w:ascii="Arial" w:hAnsi="Arial" w:cs="Arial"/>
        </w:rPr>
        <w:t>страновом</w:t>
      </w:r>
      <w:proofErr w:type="spellEnd"/>
      <w:r w:rsidRPr="00207914">
        <w:rPr>
          <w:rFonts w:ascii="Arial" w:hAnsi="Arial" w:cs="Arial"/>
        </w:rPr>
        <w:t xml:space="preserve"> уровне, функции надзора за реализацией Программы и обеспечения условий для эффективного использования средств, взял на себя </w:t>
      </w:r>
      <w:r w:rsidR="00FD1303" w:rsidRPr="00207914">
        <w:rPr>
          <w:rFonts w:ascii="Arial" w:hAnsi="Arial" w:cs="Arial"/>
        </w:rPr>
        <w:t>Координационн</w:t>
      </w:r>
      <w:r w:rsidRPr="00207914">
        <w:rPr>
          <w:rFonts w:ascii="Arial" w:hAnsi="Arial" w:cs="Arial"/>
        </w:rPr>
        <w:t>ый Комитет, состоящий из представителей сообществ ключевых групп, затронутых эпидемией ВИЧ — ПИН, СР, МСМ, а также ЛЖВ, российских негосударственных и международных организаций. Координационный Комитет</w:t>
      </w:r>
      <w:r w:rsidRPr="00207914">
        <w:rPr>
          <w:rFonts w:ascii="Arial" w:hAnsi="Arial" w:cs="Arial"/>
          <w:lang w:val="en-US"/>
        </w:rPr>
        <w:t> </w:t>
      </w:r>
      <w:r w:rsidRPr="00207914">
        <w:rPr>
          <w:rFonts w:ascii="Arial" w:hAnsi="Arial" w:cs="Arial"/>
        </w:rPr>
        <w:t xml:space="preserve">был сформирован по инициативе Глобального Фонда на встрече Национального Диалога в мае 2014г. </w:t>
      </w:r>
    </w:p>
    <w:p w:rsidR="00795543" w:rsidRPr="00207914" w:rsidRDefault="00795543" w:rsidP="00FD1303">
      <w:pPr>
        <w:spacing w:line="264" w:lineRule="auto"/>
        <w:ind w:firstLine="360"/>
        <w:jc w:val="both"/>
        <w:rPr>
          <w:rFonts w:ascii="Arial" w:hAnsi="Arial" w:cs="Arial"/>
        </w:rPr>
      </w:pPr>
      <w:r>
        <w:rPr>
          <w:rFonts w:ascii="Arial" w:hAnsi="Arial" w:cs="Arial"/>
        </w:rPr>
        <w:br w:type="page"/>
      </w:r>
    </w:p>
    <w:p w:rsidR="007439B9" w:rsidRPr="00207914" w:rsidRDefault="007439B9" w:rsidP="00FD1303">
      <w:pPr>
        <w:spacing w:line="264" w:lineRule="auto"/>
        <w:ind w:firstLine="360"/>
        <w:jc w:val="both"/>
        <w:rPr>
          <w:rFonts w:ascii="Arial" w:hAnsi="Arial" w:cs="Arial"/>
          <w:b/>
        </w:rPr>
      </w:pPr>
      <w:r w:rsidRPr="00207914">
        <w:rPr>
          <w:rFonts w:ascii="Arial" w:hAnsi="Arial" w:cs="Arial"/>
          <w:b/>
        </w:rPr>
        <w:lastRenderedPageBreak/>
        <w:t>Реализация Программы в 201</w:t>
      </w:r>
      <w:r w:rsidR="0026415C" w:rsidRPr="00D0281A">
        <w:rPr>
          <w:rFonts w:ascii="Arial" w:hAnsi="Arial" w:cs="Arial"/>
          <w:b/>
        </w:rPr>
        <w:t>7</w:t>
      </w:r>
      <w:r w:rsidRPr="00207914">
        <w:rPr>
          <w:rFonts w:ascii="Arial" w:hAnsi="Arial" w:cs="Arial"/>
          <w:b/>
        </w:rPr>
        <w:t xml:space="preserve"> г.</w:t>
      </w:r>
    </w:p>
    <w:p w:rsidR="00FD1303" w:rsidRPr="00207914" w:rsidRDefault="00FD1303" w:rsidP="00991173">
      <w:pPr>
        <w:spacing w:line="264" w:lineRule="auto"/>
        <w:jc w:val="both"/>
        <w:rPr>
          <w:rFonts w:ascii="Arial" w:hAnsi="Arial" w:cs="Arial"/>
        </w:rPr>
      </w:pPr>
    </w:p>
    <w:p w:rsidR="005B2CD1" w:rsidRPr="00207914" w:rsidRDefault="005B2CD1" w:rsidP="0083326F">
      <w:pPr>
        <w:spacing w:line="264" w:lineRule="auto"/>
        <w:ind w:firstLine="360"/>
        <w:jc w:val="both"/>
        <w:rPr>
          <w:rFonts w:ascii="Arial" w:hAnsi="Arial" w:cs="Arial"/>
          <w:bCs/>
        </w:rPr>
      </w:pPr>
      <w:r w:rsidRPr="00207914">
        <w:rPr>
          <w:rFonts w:ascii="Arial" w:hAnsi="Arial" w:cs="Arial"/>
        </w:rPr>
        <w:t xml:space="preserve">Основные средства Программы, поддержанной Глобальным Фондом, </w:t>
      </w:r>
      <w:r w:rsidR="00795543" w:rsidRPr="00207914">
        <w:rPr>
          <w:rFonts w:ascii="Arial" w:hAnsi="Arial" w:cs="Arial"/>
        </w:rPr>
        <w:t>направлены на</w:t>
      </w:r>
      <w:r w:rsidRPr="00207914">
        <w:rPr>
          <w:rFonts w:ascii="Arial" w:hAnsi="Arial" w:cs="Arial"/>
        </w:rPr>
        <w:t xml:space="preserve"> работу с потребителями инъекционных наркотиков, </w:t>
      </w:r>
      <w:r w:rsidR="00795543" w:rsidRPr="00207914">
        <w:rPr>
          <w:rFonts w:ascii="Arial" w:hAnsi="Arial" w:cs="Arial"/>
        </w:rPr>
        <w:t>т.к.</w:t>
      </w:r>
      <w:r w:rsidR="00C93BF5" w:rsidRPr="00207914">
        <w:rPr>
          <w:rFonts w:ascii="Arial" w:hAnsi="Arial" w:cs="Arial"/>
        </w:rPr>
        <w:t xml:space="preserve"> у этой группы есть</w:t>
      </w:r>
      <w:r w:rsidRPr="00207914">
        <w:rPr>
          <w:rFonts w:ascii="Arial" w:hAnsi="Arial" w:cs="Arial"/>
        </w:rPr>
        <w:t xml:space="preserve"> наибольшие риски распространения ВИЧ-инфекции </w:t>
      </w:r>
      <w:r w:rsidR="00C93BF5" w:rsidRPr="00207914">
        <w:rPr>
          <w:rFonts w:ascii="Arial" w:hAnsi="Arial" w:cs="Arial"/>
        </w:rPr>
        <w:t xml:space="preserve">и перехода ее в общее население. Инъекционный путь </w:t>
      </w:r>
      <w:r w:rsidR="00774AFC" w:rsidRPr="00207914">
        <w:rPr>
          <w:rFonts w:ascii="Arial" w:hAnsi="Arial" w:cs="Arial"/>
        </w:rPr>
        <w:t xml:space="preserve">заражения </w:t>
      </w:r>
      <w:r w:rsidR="00795543" w:rsidRPr="00207914">
        <w:rPr>
          <w:rFonts w:ascii="Arial" w:hAnsi="Arial" w:cs="Arial"/>
        </w:rPr>
        <w:t>по-прежнему</w:t>
      </w:r>
      <w:r w:rsidR="00C93BF5" w:rsidRPr="00207914">
        <w:rPr>
          <w:rFonts w:ascii="Arial" w:hAnsi="Arial" w:cs="Arial"/>
        </w:rPr>
        <w:t xml:space="preserve"> </w:t>
      </w:r>
      <w:r w:rsidR="00774AFC" w:rsidRPr="00207914">
        <w:rPr>
          <w:rFonts w:ascii="Arial" w:hAnsi="Arial" w:cs="Arial"/>
        </w:rPr>
        <w:t>является основным для подавляющего большинства (</w:t>
      </w:r>
      <w:r w:rsidR="00FE32D7" w:rsidRPr="00207914">
        <w:rPr>
          <w:rFonts w:ascii="Arial" w:hAnsi="Arial" w:cs="Arial"/>
        </w:rPr>
        <w:t>около 75</w:t>
      </w:r>
      <w:r w:rsidR="00774AFC" w:rsidRPr="00207914">
        <w:rPr>
          <w:rFonts w:ascii="Arial" w:hAnsi="Arial" w:cs="Arial"/>
        </w:rPr>
        <w:t>%) зарегистрированных случаев ВИЧ-инфекции в России.</w:t>
      </w:r>
      <w:r w:rsidR="00920E50" w:rsidRPr="00207914">
        <w:rPr>
          <w:rFonts w:ascii="Arial" w:hAnsi="Arial" w:cs="Arial"/>
        </w:rPr>
        <w:t xml:space="preserve"> Но с учетом эпидемиологической значимости МСМ и секс-работников и нарастания числа</w:t>
      </w:r>
      <w:r w:rsidR="00920E50" w:rsidRPr="00207914">
        <w:rPr>
          <w:rFonts w:ascii="Arial" w:hAnsi="Arial" w:cs="Arial"/>
          <w:bCs/>
        </w:rPr>
        <w:t xml:space="preserve"> полового пути передачи ВИЧ-инфекции Программа также поддерживает проф</w:t>
      </w:r>
      <w:r w:rsidR="0025206F">
        <w:rPr>
          <w:rFonts w:ascii="Arial" w:hAnsi="Arial" w:cs="Arial"/>
          <w:bCs/>
        </w:rPr>
        <w:t>и</w:t>
      </w:r>
      <w:r w:rsidR="00920E50" w:rsidRPr="00207914">
        <w:rPr>
          <w:rFonts w:ascii="Arial" w:hAnsi="Arial" w:cs="Arial"/>
          <w:bCs/>
        </w:rPr>
        <w:t>лактические мероприятия среди этих групп.</w:t>
      </w:r>
    </w:p>
    <w:p w:rsidR="00FA0BED" w:rsidRDefault="00FA0BED" w:rsidP="0083326F">
      <w:pPr>
        <w:spacing w:line="264" w:lineRule="auto"/>
        <w:ind w:firstLine="360"/>
        <w:jc w:val="both"/>
        <w:rPr>
          <w:rFonts w:ascii="Arial" w:hAnsi="Arial" w:cs="Arial"/>
          <w:bCs/>
        </w:rPr>
      </w:pPr>
    </w:p>
    <w:p w:rsidR="00920E50" w:rsidRPr="00207914" w:rsidRDefault="00132581" w:rsidP="0083326F">
      <w:pPr>
        <w:spacing w:line="264" w:lineRule="auto"/>
        <w:ind w:firstLine="360"/>
        <w:jc w:val="both"/>
        <w:rPr>
          <w:rFonts w:ascii="Arial" w:hAnsi="Arial" w:cs="Arial"/>
          <w:bCs/>
        </w:rPr>
      </w:pPr>
      <w:r w:rsidRPr="00207914">
        <w:rPr>
          <w:rFonts w:ascii="Arial" w:hAnsi="Arial" w:cs="Arial"/>
          <w:bCs/>
        </w:rPr>
        <w:t xml:space="preserve">В </w:t>
      </w:r>
      <w:r w:rsidR="00FA0BED">
        <w:rPr>
          <w:rFonts w:ascii="Arial" w:hAnsi="Arial" w:cs="Arial"/>
          <w:bCs/>
        </w:rPr>
        <w:t>201</w:t>
      </w:r>
      <w:r w:rsidR="0026415C" w:rsidRPr="0026415C">
        <w:rPr>
          <w:rFonts w:ascii="Arial" w:hAnsi="Arial" w:cs="Arial"/>
          <w:bCs/>
        </w:rPr>
        <w:t>7</w:t>
      </w:r>
      <w:r w:rsidR="00FA0BED">
        <w:rPr>
          <w:rFonts w:ascii="Arial" w:hAnsi="Arial" w:cs="Arial"/>
          <w:bCs/>
        </w:rPr>
        <w:t xml:space="preserve"> году продолжили свою работу</w:t>
      </w:r>
      <w:r w:rsidRPr="00207914">
        <w:rPr>
          <w:rFonts w:ascii="Arial" w:hAnsi="Arial" w:cs="Arial"/>
          <w:bCs/>
        </w:rPr>
        <w:t xml:space="preserve"> по реализации</w:t>
      </w:r>
      <w:r w:rsidR="00920E50" w:rsidRPr="00207914">
        <w:rPr>
          <w:rFonts w:ascii="Arial" w:hAnsi="Arial" w:cs="Arial"/>
          <w:bCs/>
        </w:rPr>
        <w:t xml:space="preserve"> </w:t>
      </w:r>
      <w:r w:rsidR="00795543" w:rsidRPr="00207914">
        <w:rPr>
          <w:rFonts w:ascii="Arial" w:hAnsi="Arial" w:cs="Arial"/>
          <w:bCs/>
        </w:rPr>
        <w:t>профилактических</w:t>
      </w:r>
      <w:r w:rsidR="00920E50" w:rsidRPr="00207914">
        <w:rPr>
          <w:rFonts w:ascii="Arial" w:hAnsi="Arial" w:cs="Arial"/>
          <w:bCs/>
        </w:rPr>
        <w:t xml:space="preserve"> мероприятий в </w:t>
      </w:r>
      <w:r w:rsidR="00795543" w:rsidRPr="00207914">
        <w:rPr>
          <w:rFonts w:ascii="Arial" w:hAnsi="Arial" w:cs="Arial"/>
          <w:bCs/>
        </w:rPr>
        <w:t>следующих регионах</w:t>
      </w:r>
      <w:r w:rsidR="00920E50" w:rsidRPr="00207914">
        <w:rPr>
          <w:rFonts w:ascii="Arial" w:hAnsi="Arial" w:cs="Arial"/>
          <w:bCs/>
        </w:rPr>
        <w:t xml:space="preserve">/городах: </w:t>
      </w:r>
    </w:p>
    <w:p w:rsidR="00920E50" w:rsidRPr="00207914" w:rsidRDefault="00920E50" w:rsidP="0083326F">
      <w:pPr>
        <w:spacing w:line="264" w:lineRule="auto"/>
        <w:ind w:firstLine="360"/>
        <w:jc w:val="both"/>
        <w:rPr>
          <w:rFonts w:ascii="Arial" w:hAnsi="Arial" w:cs="Arial"/>
          <w:bCs/>
        </w:rPr>
      </w:pPr>
    </w:p>
    <w:p w:rsidR="00132581" w:rsidRPr="00207914" w:rsidRDefault="00920E50" w:rsidP="0083326F">
      <w:pPr>
        <w:spacing w:line="264" w:lineRule="auto"/>
        <w:ind w:firstLine="360"/>
        <w:jc w:val="both"/>
        <w:rPr>
          <w:rFonts w:ascii="Arial" w:hAnsi="Arial" w:cs="Arial"/>
          <w:b/>
          <w:bCs/>
        </w:rPr>
      </w:pPr>
      <w:r w:rsidRPr="00207914">
        <w:rPr>
          <w:rFonts w:ascii="Arial" w:hAnsi="Arial" w:cs="Arial"/>
          <w:bCs/>
        </w:rPr>
        <w:t xml:space="preserve">По направлению </w:t>
      </w:r>
      <w:r w:rsidR="00132581" w:rsidRPr="00207914">
        <w:rPr>
          <w:rFonts w:ascii="Arial" w:hAnsi="Arial" w:cs="Arial"/>
          <w:b/>
          <w:bCs/>
        </w:rPr>
        <w:t>«Профилактика ВИЧ среди ПИН»</w:t>
      </w:r>
      <w:r w:rsidR="00346B0A" w:rsidRPr="00207914">
        <w:rPr>
          <w:rFonts w:ascii="Arial" w:hAnsi="Arial" w:cs="Arial"/>
          <w:b/>
          <w:bCs/>
        </w:rPr>
        <w:t xml:space="preserve"> </w:t>
      </w:r>
    </w:p>
    <w:p w:rsidR="00346B0A" w:rsidRPr="00207914" w:rsidRDefault="00346B0A" w:rsidP="0083326F">
      <w:pPr>
        <w:spacing w:line="264" w:lineRule="auto"/>
        <w:ind w:firstLine="360"/>
        <w:jc w:val="both"/>
        <w:rPr>
          <w:rFonts w:ascii="Arial" w:hAnsi="Arial" w:cs="Arial"/>
          <w:bCs/>
        </w:rPr>
      </w:pPr>
    </w:p>
    <w:tbl>
      <w:tblPr>
        <w:tblW w:w="0" w:type="auto"/>
        <w:tblLook w:val="04A0" w:firstRow="1" w:lastRow="0" w:firstColumn="1" w:lastColumn="0" w:noHBand="0" w:noVBand="1"/>
      </w:tblPr>
      <w:tblGrid>
        <w:gridCol w:w="5085"/>
        <w:gridCol w:w="5071"/>
      </w:tblGrid>
      <w:tr w:rsidR="009B3C38" w:rsidRPr="00207914" w:rsidTr="00B303C5">
        <w:tc>
          <w:tcPr>
            <w:tcW w:w="5186" w:type="dxa"/>
            <w:shd w:val="clear" w:color="auto" w:fill="auto"/>
          </w:tcPr>
          <w:p w:rsidR="009B3C38" w:rsidRPr="00590DD4" w:rsidRDefault="009B3C38" w:rsidP="002F1379">
            <w:pPr>
              <w:numPr>
                <w:ilvl w:val="0"/>
                <w:numId w:val="38"/>
              </w:numPr>
              <w:tabs>
                <w:tab w:val="left" w:pos="1134"/>
              </w:tabs>
              <w:spacing w:line="264" w:lineRule="auto"/>
              <w:ind w:left="1134" w:hanging="567"/>
              <w:rPr>
                <w:rFonts w:ascii="Arial" w:hAnsi="Arial" w:cs="Arial"/>
                <w:bCs/>
              </w:rPr>
            </w:pPr>
            <w:r w:rsidRPr="00590DD4">
              <w:rPr>
                <w:rFonts w:ascii="Arial" w:hAnsi="Arial" w:cs="Arial"/>
                <w:bCs/>
              </w:rPr>
              <w:t>г. Москва</w:t>
            </w:r>
          </w:p>
          <w:p w:rsidR="009B3C38" w:rsidRPr="00590DD4" w:rsidRDefault="009B3C38" w:rsidP="002F1379">
            <w:pPr>
              <w:numPr>
                <w:ilvl w:val="0"/>
                <w:numId w:val="38"/>
              </w:numPr>
              <w:tabs>
                <w:tab w:val="left" w:pos="1134"/>
              </w:tabs>
              <w:spacing w:line="264" w:lineRule="auto"/>
              <w:ind w:left="1134" w:hanging="567"/>
              <w:rPr>
                <w:rFonts w:ascii="Arial" w:hAnsi="Arial" w:cs="Arial"/>
                <w:bCs/>
              </w:rPr>
            </w:pPr>
            <w:r w:rsidRPr="00590DD4">
              <w:rPr>
                <w:rFonts w:ascii="Arial" w:hAnsi="Arial" w:cs="Arial"/>
                <w:bCs/>
              </w:rPr>
              <w:t>г</w:t>
            </w:r>
            <w:r w:rsidR="005B2CD1" w:rsidRPr="00590DD4">
              <w:rPr>
                <w:rFonts w:ascii="Arial" w:hAnsi="Arial" w:cs="Arial"/>
                <w:bCs/>
              </w:rPr>
              <w:t>.</w:t>
            </w:r>
            <w:r w:rsidRPr="00590DD4">
              <w:rPr>
                <w:rFonts w:ascii="Arial" w:hAnsi="Arial" w:cs="Arial"/>
                <w:bCs/>
              </w:rPr>
              <w:t xml:space="preserve"> Санкт- Петербург</w:t>
            </w:r>
          </w:p>
          <w:p w:rsidR="009B3C38" w:rsidRPr="00590DD4" w:rsidRDefault="009B3C38" w:rsidP="002F1379">
            <w:pPr>
              <w:numPr>
                <w:ilvl w:val="0"/>
                <w:numId w:val="38"/>
              </w:numPr>
              <w:tabs>
                <w:tab w:val="left" w:pos="1134"/>
              </w:tabs>
              <w:spacing w:line="264" w:lineRule="auto"/>
              <w:ind w:left="1134" w:hanging="567"/>
              <w:rPr>
                <w:rFonts w:ascii="Arial" w:hAnsi="Arial" w:cs="Arial"/>
                <w:bCs/>
              </w:rPr>
            </w:pPr>
            <w:r w:rsidRPr="00590DD4">
              <w:rPr>
                <w:rFonts w:ascii="Arial" w:hAnsi="Arial" w:cs="Arial"/>
                <w:bCs/>
              </w:rPr>
              <w:t>Волгоградская область/ Волгоград</w:t>
            </w:r>
          </w:p>
          <w:p w:rsidR="009B3C38" w:rsidRPr="00590DD4" w:rsidRDefault="009B3C38" w:rsidP="002F1379">
            <w:pPr>
              <w:numPr>
                <w:ilvl w:val="0"/>
                <w:numId w:val="38"/>
              </w:numPr>
              <w:tabs>
                <w:tab w:val="left" w:pos="1134"/>
              </w:tabs>
              <w:spacing w:line="264" w:lineRule="auto"/>
              <w:ind w:left="1134" w:hanging="567"/>
              <w:rPr>
                <w:rFonts w:ascii="Arial" w:hAnsi="Arial" w:cs="Arial"/>
                <w:bCs/>
              </w:rPr>
            </w:pPr>
            <w:r w:rsidRPr="00590DD4">
              <w:rPr>
                <w:rFonts w:ascii="Arial" w:hAnsi="Arial" w:cs="Arial"/>
                <w:bCs/>
              </w:rPr>
              <w:t>Иркутская область/Иркутск</w:t>
            </w:r>
          </w:p>
          <w:p w:rsidR="009B3C38" w:rsidRPr="00590DD4" w:rsidRDefault="009B3C38" w:rsidP="002F1379">
            <w:pPr>
              <w:numPr>
                <w:ilvl w:val="0"/>
                <w:numId w:val="38"/>
              </w:numPr>
              <w:tabs>
                <w:tab w:val="left" w:pos="1134"/>
              </w:tabs>
              <w:spacing w:line="264" w:lineRule="auto"/>
              <w:ind w:left="1134" w:hanging="567"/>
              <w:rPr>
                <w:rFonts w:ascii="Arial" w:hAnsi="Arial" w:cs="Arial"/>
                <w:bCs/>
              </w:rPr>
            </w:pPr>
            <w:r w:rsidRPr="00590DD4">
              <w:rPr>
                <w:rFonts w:ascii="Arial" w:hAnsi="Arial" w:cs="Arial"/>
                <w:bCs/>
              </w:rPr>
              <w:t>Кемеровская область/Кемерово</w:t>
            </w:r>
          </w:p>
          <w:p w:rsidR="009B3C38" w:rsidRPr="00590DD4" w:rsidRDefault="009B3C38" w:rsidP="002F1379">
            <w:pPr>
              <w:numPr>
                <w:ilvl w:val="0"/>
                <w:numId w:val="38"/>
              </w:numPr>
              <w:tabs>
                <w:tab w:val="left" w:pos="1134"/>
              </w:tabs>
              <w:spacing w:line="264" w:lineRule="auto"/>
              <w:ind w:left="1134" w:hanging="567"/>
              <w:rPr>
                <w:rFonts w:ascii="Arial" w:hAnsi="Arial" w:cs="Arial"/>
                <w:bCs/>
              </w:rPr>
            </w:pPr>
            <w:r w:rsidRPr="00590DD4">
              <w:rPr>
                <w:rFonts w:ascii="Arial" w:hAnsi="Arial" w:cs="Arial"/>
                <w:bCs/>
              </w:rPr>
              <w:t>Красноярский</w:t>
            </w:r>
            <w:r w:rsidR="002F1379" w:rsidRPr="00590DD4">
              <w:rPr>
                <w:rFonts w:ascii="Arial" w:hAnsi="Arial" w:cs="Arial"/>
                <w:bCs/>
                <w:lang w:val="en-US"/>
              </w:rPr>
              <w:t xml:space="preserve"> </w:t>
            </w:r>
            <w:r w:rsidRPr="00590DD4">
              <w:rPr>
                <w:rFonts w:ascii="Arial" w:hAnsi="Arial" w:cs="Arial"/>
                <w:bCs/>
              </w:rPr>
              <w:t>край/Красноярск, Минусинск</w:t>
            </w:r>
          </w:p>
          <w:p w:rsidR="009B3C38" w:rsidRPr="00590DD4" w:rsidRDefault="009B3C38" w:rsidP="002F1379">
            <w:pPr>
              <w:numPr>
                <w:ilvl w:val="0"/>
                <w:numId w:val="38"/>
              </w:numPr>
              <w:tabs>
                <w:tab w:val="left" w:pos="1134"/>
              </w:tabs>
              <w:spacing w:line="264" w:lineRule="auto"/>
              <w:ind w:left="1134" w:hanging="567"/>
              <w:rPr>
                <w:rFonts w:ascii="Arial" w:hAnsi="Arial" w:cs="Arial"/>
                <w:bCs/>
              </w:rPr>
            </w:pPr>
            <w:r w:rsidRPr="00590DD4">
              <w:rPr>
                <w:rFonts w:ascii="Arial" w:hAnsi="Arial" w:cs="Arial"/>
                <w:bCs/>
              </w:rPr>
              <w:t>Пермский край / Пермь</w:t>
            </w:r>
          </w:p>
          <w:p w:rsidR="009B3C38" w:rsidRPr="0026415C" w:rsidRDefault="009B3C38" w:rsidP="002F1379">
            <w:pPr>
              <w:spacing w:line="264" w:lineRule="auto"/>
              <w:ind w:hanging="513"/>
              <w:rPr>
                <w:rFonts w:ascii="Arial" w:hAnsi="Arial" w:cs="Arial"/>
                <w:bCs/>
                <w:highlight w:val="yellow"/>
              </w:rPr>
            </w:pPr>
          </w:p>
        </w:tc>
        <w:tc>
          <w:tcPr>
            <w:tcW w:w="5186" w:type="dxa"/>
            <w:shd w:val="clear" w:color="auto" w:fill="auto"/>
          </w:tcPr>
          <w:p w:rsidR="009B3C38" w:rsidRPr="00590DD4" w:rsidRDefault="009B3C38" w:rsidP="002F1379">
            <w:pPr>
              <w:numPr>
                <w:ilvl w:val="0"/>
                <w:numId w:val="30"/>
              </w:numPr>
              <w:spacing w:line="264" w:lineRule="auto"/>
              <w:ind w:left="484" w:hanging="283"/>
              <w:rPr>
                <w:rFonts w:ascii="Arial" w:hAnsi="Arial" w:cs="Arial"/>
                <w:bCs/>
              </w:rPr>
            </w:pPr>
            <w:r w:rsidRPr="00590DD4">
              <w:rPr>
                <w:rFonts w:ascii="Arial" w:hAnsi="Arial" w:cs="Arial"/>
                <w:bCs/>
              </w:rPr>
              <w:t>Псковская область/ Псков, Великие Луки</w:t>
            </w:r>
          </w:p>
          <w:p w:rsidR="009B3C38" w:rsidRPr="00590DD4" w:rsidRDefault="009B3C38" w:rsidP="002F1379">
            <w:pPr>
              <w:numPr>
                <w:ilvl w:val="0"/>
                <w:numId w:val="30"/>
              </w:numPr>
              <w:spacing w:line="264" w:lineRule="auto"/>
              <w:ind w:left="484" w:hanging="283"/>
              <w:rPr>
                <w:rFonts w:ascii="Arial" w:hAnsi="Arial" w:cs="Arial"/>
                <w:bCs/>
              </w:rPr>
            </w:pPr>
            <w:r w:rsidRPr="00590DD4">
              <w:rPr>
                <w:rFonts w:ascii="Arial" w:hAnsi="Arial" w:cs="Arial"/>
                <w:bCs/>
              </w:rPr>
              <w:t>Республика Татарстан/Казань, Набережные Челны</w:t>
            </w:r>
          </w:p>
          <w:p w:rsidR="009B3C38" w:rsidRPr="00590DD4" w:rsidRDefault="00012C7F" w:rsidP="002F1379">
            <w:pPr>
              <w:numPr>
                <w:ilvl w:val="0"/>
                <w:numId w:val="30"/>
              </w:numPr>
              <w:spacing w:line="264" w:lineRule="auto"/>
              <w:ind w:left="484" w:hanging="283"/>
              <w:rPr>
                <w:rFonts w:ascii="Arial" w:hAnsi="Arial" w:cs="Arial"/>
                <w:bCs/>
              </w:rPr>
            </w:pPr>
            <w:r w:rsidRPr="00590DD4">
              <w:rPr>
                <w:rFonts w:ascii="Arial" w:hAnsi="Arial" w:cs="Arial"/>
                <w:bCs/>
              </w:rPr>
              <w:t>Ростовская область/Ростов-на-</w:t>
            </w:r>
            <w:r w:rsidR="009B3C38" w:rsidRPr="00590DD4">
              <w:rPr>
                <w:rFonts w:ascii="Arial" w:hAnsi="Arial" w:cs="Arial"/>
                <w:bCs/>
              </w:rPr>
              <w:t>Дону</w:t>
            </w:r>
          </w:p>
          <w:p w:rsidR="009B3C38" w:rsidRPr="00590DD4" w:rsidRDefault="009B3C38" w:rsidP="002F1379">
            <w:pPr>
              <w:numPr>
                <w:ilvl w:val="0"/>
                <w:numId w:val="30"/>
              </w:numPr>
              <w:spacing w:line="264" w:lineRule="auto"/>
              <w:ind w:left="484" w:hanging="283"/>
              <w:rPr>
                <w:rFonts w:ascii="Arial" w:hAnsi="Arial" w:cs="Arial"/>
                <w:bCs/>
              </w:rPr>
            </w:pPr>
            <w:r w:rsidRPr="00590DD4">
              <w:rPr>
                <w:rFonts w:ascii="Arial" w:hAnsi="Arial" w:cs="Arial"/>
                <w:bCs/>
              </w:rPr>
              <w:t xml:space="preserve">Самарская область/Тольятти </w:t>
            </w:r>
          </w:p>
          <w:p w:rsidR="009B3C38" w:rsidRPr="00590DD4" w:rsidRDefault="009B3C38" w:rsidP="002F1379">
            <w:pPr>
              <w:numPr>
                <w:ilvl w:val="0"/>
                <w:numId w:val="30"/>
              </w:numPr>
              <w:spacing w:line="264" w:lineRule="auto"/>
              <w:ind w:left="484" w:hanging="283"/>
              <w:rPr>
                <w:rFonts w:ascii="Arial" w:hAnsi="Arial" w:cs="Arial"/>
                <w:bCs/>
              </w:rPr>
            </w:pPr>
            <w:r w:rsidRPr="00590DD4">
              <w:rPr>
                <w:rFonts w:ascii="Arial" w:hAnsi="Arial" w:cs="Arial"/>
                <w:bCs/>
              </w:rPr>
              <w:t>Свердловская область/Екатеринбург</w:t>
            </w:r>
          </w:p>
          <w:p w:rsidR="009B3C38" w:rsidRPr="00590DD4" w:rsidRDefault="009B3C38" w:rsidP="002F1379">
            <w:pPr>
              <w:numPr>
                <w:ilvl w:val="0"/>
                <w:numId w:val="30"/>
              </w:numPr>
              <w:spacing w:line="264" w:lineRule="auto"/>
              <w:ind w:left="484" w:hanging="283"/>
              <w:rPr>
                <w:rFonts w:ascii="Arial" w:hAnsi="Arial" w:cs="Arial"/>
                <w:bCs/>
              </w:rPr>
            </w:pPr>
            <w:r w:rsidRPr="00590DD4">
              <w:rPr>
                <w:rFonts w:ascii="Arial" w:hAnsi="Arial" w:cs="Arial"/>
                <w:bCs/>
              </w:rPr>
              <w:t>Томская область/ Томск</w:t>
            </w:r>
          </w:p>
          <w:p w:rsidR="009B3C38" w:rsidRPr="0026415C" w:rsidRDefault="009B3C38" w:rsidP="002F1379">
            <w:pPr>
              <w:spacing w:line="264" w:lineRule="auto"/>
              <w:ind w:hanging="513"/>
              <w:rPr>
                <w:rFonts w:ascii="Arial" w:hAnsi="Arial" w:cs="Arial"/>
                <w:bCs/>
                <w:highlight w:val="yellow"/>
              </w:rPr>
            </w:pPr>
          </w:p>
        </w:tc>
      </w:tr>
    </w:tbl>
    <w:p w:rsidR="00920E50" w:rsidRPr="00207914" w:rsidRDefault="00920E50" w:rsidP="0083326F">
      <w:pPr>
        <w:spacing w:line="264" w:lineRule="auto"/>
        <w:ind w:firstLine="360"/>
        <w:jc w:val="both"/>
        <w:rPr>
          <w:rFonts w:ascii="Arial" w:hAnsi="Arial" w:cs="Arial"/>
          <w:bCs/>
        </w:rPr>
      </w:pPr>
      <w:r w:rsidRPr="00207914">
        <w:rPr>
          <w:rFonts w:ascii="Arial" w:hAnsi="Arial" w:cs="Arial"/>
          <w:bCs/>
        </w:rPr>
        <w:t xml:space="preserve">По </w:t>
      </w:r>
      <w:r w:rsidR="00795543" w:rsidRPr="00207914">
        <w:rPr>
          <w:rFonts w:ascii="Arial" w:hAnsi="Arial" w:cs="Arial"/>
          <w:bCs/>
        </w:rPr>
        <w:t>направлению «</w:t>
      </w:r>
      <w:r w:rsidR="00991173" w:rsidRPr="00207914">
        <w:rPr>
          <w:rFonts w:ascii="Arial" w:hAnsi="Arial" w:cs="Arial"/>
          <w:b/>
          <w:bCs/>
        </w:rPr>
        <w:t xml:space="preserve">Профилактика ВИЧ среди </w:t>
      </w:r>
      <w:r w:rsidRPr="00207914">
        <w:rPr>
          <w:rFonts w:ascii="Arial" w:hAnsi="Arial" w:cs="Arial"/>
          <w:b/>
          <w:bCs/>
        </w:rPr>
        <w:t>МСМ»</w:t>
      </w:r>
    </w:p>
    <w:p w:rsidR="00920E50" w:rsidRPr="00207914" w:rsidRDefault="00920E50" w:rsidP="00795543">
      <w:pPr>
        <w:spacing w:line="264" w:lineRule="auto"/>
        <w:ind w:left="360"/>
        <w:jc w:val="both"/>
        <w:rPr>
          <w:rFonts w:ascii="Arial" w:hAnsi="Arial" w:cs="Arial"/>
          <w:bCs/>
        </w:rPr>
      </w:pPr>
    </w:p>
    <w:p w:rsidR="00920E50" w:rsidRPr="00207914" w:rsidRDefault="00920E50" w:rsidP="00795543">
      <w:pPr>
        <w:numPr>
          <w:ilvl w:val="0"/>
          <w:numId w:val="30"/>
        </w:numPr>
        <w:spacing w:line="264" w:lineRule="auto"/>
        <w:jc w:val="both"/>
        <w:rPr>
          <w:rFonts w:ascii="Arial" w:hAnsi="Arial" w:cs="Arial"/>
          <w:bCs/>
        </w:rPr>
      </w:pPr>
      <w:r w:rsidRPr="00207914">
        <w:rPr>
          <w:rFonts w:ascii="Arial" w:hAnsi="Arial" w:cs="Arial"/>
          <w:bCs/>
        </w:rPr>
        <w:t xml:space="preserve">г. Москва </w:t>
      </w:r>
    </w:p>
    <w:p w:rsidR="00920E50" w:rsidRPr="00207914" w:rsidRDefault="00920E50" w:rsidP="00795543">
      <w:pPr>
        <w:numPr>
          <w:ilvl w:val="0"/>
          <w:numId w:val="30"/>
        </w:numPr>
        <w:spacing w:line="264" w:lineRule="auto"/>
        <w:jc w:val="both"/>
        <w:rPr>
          <w:rFonts w:ascii="Arial" w:hAnsi="Arial" w:cs="Arial"/>
          <w:bCs/>
        </w:rPr>
      </w:pPr>
      <w:r w:rsidRPr="00207914">
        <w:rPr>
          <w:rFonts w:ascii="Arial" w:hAnsi="Arial" w:cs="Arial"/>
          <w:bCs/>
        </w:rPr>
        <w:t>г. Санкт-Петербург</w:t>
      </w:r>
    </w:p>
    <w:p w:rsidR="00920E50" w:rsidRPr="00207914" w:rsidRDefault="00920E50" w:rsidP="00795543">
      <w:pPr>
        <w:numPr>
          <w:ilvl w:val="0"/>
          <w:numId w:val="30"/>
        </w:numPr>
        <w:spacing w:line="264" w:lineRule="auto"/>
        <w:jc w:val="both"/>
        <w:rPr>
          <w:rFonts w:ascii="Arial" w:hAnsi="Arial" w:cs="Arial"/>
          <w:bCs/>
        </w:rPr>
      </w:pPr>
      <w:r w:rsidRPr="00207914">
        <w:rPr>
          <w:rFonts w:ascii="Arial" w:hAnsi="Arial" w:cs="Arial"/>
          <w:bCs/>
        </w:rPr>
        <w:t xml:space="preserve">Омская область/ Омск </w:t>
      </w:r>
    </w:p>
    <w:p w:rsidR="00920E50" w:rsidRPr="00207914" w:rsidRDefault="00920E50" w:rsidP="00795543">
      <w:pPr>
        <w:numPr>
          <w:ilvl w:val="0"/>
          <w:numId w:val="30"/>
        </w:numPr>
        <w:spacing w:line="264" w:lineRule="auto"/>
        <w:jc w:val="both"/>
        <w:rPr>
          <w:rFonts w:ascii="Arial" w:hAnsi="Arial" w:cs="Arial"/>
          <w:bCs/>
        </w:rPr>
      </w:pPr>
      <w:r w:rsidRPr="00207914">
        <w:rPr>
          <w:rFonts w:ascii="Arial" w:hAnsi="Arial" w:cs="Arial"/>
          <w:bCs/>
        </w:rPr>
        <w:t xml:space="preserve">Свердловская область/Екатеринбург </w:t>
      </w:r>
    </w:p>
    <w:p w:rsidR="00920E50" w:rsidRPr="00207914" w:rsidRDefault="00920E50" w:rsidP="00795543">
      <w:pPr>
        <w:numPr>
          <w:ilvl w:val="0"/>
          <w:numId w:val="30"/>
        </w:numPr>
        <w:spacing w:line="264" w:lineRule="auto"/>
        <w:jc w:val="both"/>
        <w:rPr>
          <w:rFonts w:ascii="Arial" w:hAnsi="Arial" w:cs="Arial"/>
          <w:bCs/>
        </w:rPr>
      </w:pPr>
      <w:r w:rsidRPr="00207914">
        <w:rPr>
          <w:rFonts w:ascii="Arial" w:hAnsi="Arial" w:cs="Arial"/>
          <w:bCs/>
        </w:rPr>
        <w:t xml:space="preserve">Томская область/ Томск </w:t>
      </w:r>
    </w:p>
    <w:p w:rsidR="00920E50" w:rsidRPr="00207914" w:rsidRDefault="00920E50" w:rsidP="00920E50">
      <w:pPr>
        <w:spacing w:line="264" w:lineRule="auto"/>
        <w:ind w:firstLine="360"/>
        <w:jc w:val="both"/>
        <w:rPr>
          <w:rFonts w:ascii="Arial" w:hAnsi="Arial" w:cs="Arial"/>
          <w:bCs/>
        </w:rPr>
      </w:pPr>
    </w:p>
    <w:p w:rsidR="00774AFC" w:rsidRPr="00207914" w:rsidRDefault="00996E31" w:rsidP="0083326F">
      <w:pPr>
        <w:spacing w:line="264" w:lineRule="auto"/>
        <w:ind w:firstLine="360"/>
        <w:jc w:val="both"/>
        <w:rPr>
          <w:rFonts w:ascii="Arial" w:hAnsi="Arial" w:cs="Arial"/>
          <w:b/>
          <w:bCs/>
        </w:rPr>
      </w:pPr>
      <w:r w:rsidRPr="00207914">
        <w:rPr>
          <w:rFonts w:ascii="Arial" w:hAnsi="Arial" w:cs="Arial"/>
          <w:bCs/>
        </w:rPr>
        <w:t xml:space="preserve">По направлению </w:t>
      </w:r>
      <w:r w:rsidRPr="00207914">
        <w:rPr>
          <w:rFonts w:ascii="Arial" w:hAnsi="Arial" w:cs="Arial"/>
          <w:b/>
          <w:bCs/>
        </w:rPr>
        <w:t>«Про</w:t>
      </w:r>
      <w:r w:rsidR="00920E50" w:rsidRPr="00207914">
        <w:rPr>
          <w:rFonts w:ascii="Arial" w:hAnsi="Arial" w:cs="Arial"/>
          <w:b/>
          <w:bCs/>
        </w:rPr>
        <w:t>ф</w:t>
      </w:r>
      <w:r w:rsidRPr="00207914">
        <w:rPr>
          <w:rFonts w:ascii="Arial" w:hAnsi="Arial" w:cs="Arial"/>
          <w:b/>
          <w:bCs/>
        </w:rPr>
        <w:t>и</w:t>
      </w:r>
      <w:r w:rsidR="00920E50" w:rsidRPr="00207914">
        <w:rPr>
          <w:rFonts w:ascii="Arial" w:hAnsi="Arial" w:cs="Arial"/>
          <w:b/>
          <w:bCs/>
        </w:rPr>
        <w:t>лактика ВИЧ среди СР»</w:t>
      </w:r>
    </w:p>
    <w:p w:rsidR="00774AFC" w:rsidRPr="00207914" w:rsidRDefault="00774AFC" w:rsidP="0083326F">
      <w:pPr>
        <w:spacing w:line="264" w:lineRule="auto"/>
        <w:ind w:firstLine="360"/>
        <w:jc w:val="both"/>
        <w:rPr>
          <w:rFonts w:ascii="Arial" w:hAnsi="Arial" w:cs="Arial"/>
          <w:bCs/>
        </w:rPr>
      </w:pPr>
    </w:p>
    <w:tbl>
      <w:tblPr>
        <w:tblW w:w="0" w:type="auto"/>
        <w:tblLook w:val="04A0" w:firstRow="1" w:lastRow="0" w:firstColumn="1" w:lastColumn="0" w:noHBand="0" w:noVBand="1"/>
      </w:tblPr>
      <w:tblGrid>
        <w:gridCol w:w="5848"/>
        <w:gridCol w:w="4308"/>
      </w:tblGrid>
      <w:tr w:rsidR="00774AFC" w:rsidRPr="00207914" w:rsidTr="002F1379">
        <w:tc>
          <w:tcPr>
            <w:tcW w:w="5920" w:type="dxa"/>
            <w:shd w:val="clear" w:color="auto" w:fill="auto"/>
          </w:tcPr>
          <w:p w:rsidR="00774AFC" w:rsidRPr="00207914" w:rsidRDefault="00774AFC" w:rsidP="00B303C5">
            <w:pPr>
              <w:numPr>
                <w:ilvl w:val="0"/>
                <w:numId w:val="31"/>
              </w:numPr>
              <w:spacing w:line="264" w:lineRule="auto"/>
              <w:jc w:val="both"/>
              <w:rPr>
                <w:rFonts w:ascii="Arial" w:hAnsi="Arial" w:cs="Arial"/>
                <w:bCs/>
              </w:rPr>
            </w:pPr>
            <w:r w:rsidRPr="00207914">
              <w:rPr>
                <w:rFonts w:ascii="Arial" w:hAnsi="Arial" w:cs="Arial"/>
                <w:bCs/>
              </w:rPr>
              <w:t xml:space="preserve">г. Москва </w:t>
            </w:r>
          </w:p>
          <w:p w:rsidR="00774AFC" w:rsidRPr="00207914" w:rsidRDefault="00774AFC" w:rsidP="00B303C5">
            <w:pPr>
              <w:numPr>
                <w:ilvl w:val="0"/>
                <w:numId w:val="31"/>
              </w:numPr>
              <w:spacing w:line="264" w:lineRule="auto"/>
              <w:jc w:val="both"/>
              <w:rPr>
                <w:rFonts w:ascii="Arial" w:hAnsi="Arial" w:cs="Arial"/>
                <w:bCs/>
              </w:rPr>
            </w:pPr>
            <w:r w:rsidRPr="00207914">
              <w:rPr>
                <w:rFonts w:ascii="Arial" w:hAnsi="Arial" w:cs="Arial"/>
                <w:bCs/>
              </w:rPr>
              <w:t>г. Санкт-Петербург</w:t>
            </w:r>
            <w:r w:rsidRPr="00207914">
              <w:rPr>
                <w:rFonts w:ascii="Arial" w:hAnsi="Arial" w:cs="Arial"/>
              </w:rPr>
              <w:t xml:space="preserve">  </w:t>
            </w:r>
          </w:p>
          <w:p w:rsidR="00774AFC" w:rsidRPr="00207914" w:rsidRDefault="00774AFC" w:rsidP="00B303C5">
            <w:pPr>
              <w:numPr>
                <w:ilvl w:val="0"/>
                <w:numId w:val="31"/>
              </w:numPr>
              <w:spacing w:line="264" w:lineRule="auto"/>
              <w:jc w:val="both"/>
              <w:rPr>
                <w:rFonts w:ascii="Arial" w:hAnsi="Arial" w:cs="Arial"/>
                <w:bCs/>
              </w:rPr>
            </w:pPr>
            <w:r w:rsidRPr="00207914">
              <w:rPr>
                <w:rFonts w:ascii="Arial" w:hAnsi="Arial" w:cs="Arial"/>
                <w:bCs/>
              </w:rPr>
              <w:t xml:space="preserve">Красноярский край/Красноярск </w:t>
            </w:r>
          </w:p>
          <w:p w:rsidR="00920E50" w:rsidRPr="00207914" w:rsidRDefault="00920E50" w:rsidP="00B303C5">
            <w:pPr>
              <w:numPr>
                <w:ilvl w:val="0"/>
                <w:numId w:val="31"/>
              </w:numPr>
              <w:spacing w:line="264" w:lineRule="auto"/>
              <w:jc w:val="both"/>
              <w:rPr>
                <w:rFonts w:ascii="Arial" w:hAnsi="Arial" w:cs="Arial"/>
                <w:bCs/>
              </w:rPr>
            </w:pPr>
            <w:r w:rsidRPr="00207914">
              <w:rPr>
                <w:rFonts w:ascii="Arial" w:hAnsi="Arial" w:cs="Arial"/>
                <w:bCs/>
              </w:rPr>
              <w:t>Пермская область/ Пермь</w:t>
            </w:r>
          </w:p>
          <w:p w:rsidR="00774AFC" w:rsidRPr="00207914" w:rsidRDefault="00920E50" w:rsidP="002F1379">
            <w:pPr>
              <w:numPr>
                <w:ilvl w:val="0"/>
                <w:numId w:val="31"/>
              </w:numPr>
              <w:spacing w:line="264" w:lineRule="auto"/>
              <w:jc w:val="both"/>
              <w:rPr>
                <w:rFonts w:ascii="Arial" w:hAnsi="Arial" w:cs="Arial"/>
                <w:bCs/>
              </w:rPr>
            </w:pPr>
            <w:r w:rsidRPr="00207914">
              <w:rPr>
                <w:rFonts w:ascii="Arial" w:hAnsi="Arial" w:cs="Arial"/>
                <w:bCs/>
              </w:rPr>
              <w:t xml:space="preserve">Свердловская </w:t>
            </w:r>
            <w:r w:rsidR="002F1379">
              <w:rPr>
                <w:rFonts w:ascii="Arial" w:hAnsi="Arial" w:cs="Arial"/>
                <w:bCs/>
              </w:rPr>
              <w:t>о</w:t>
            </w:r>
            <w:r w:rsidRPr="00207914">
              <w:rPr>
                <w:rFonts w:ascii="Arial" w:hAnsi="Arial" w:cs="Arial"/>
                <w:bCs/>
              </w:rPr>
              <w:t>бласть/Екатеринбург</w:t>
            </w:r>
          </w:p>
        </w:tc>
        <w:tc>
          <w:tcPr>
            <w:tcW w:w="4452" w:type="dxa"/>
            <w:shd w:val="clear" w:color="auto" w:fill="auto"/>
          </w:tcPr>
          <w:p w:rsidR="00774AFC" w:rsidRPr="00207914" w:rsidRDefault="00774AFC" w:rsidP="00B303C5">
            <w:pPr>
              <w:spacing w:line="264" w:lineRule="auto"/>
              <w:ind w:left="1080"/>
              <w:jc w:val="both"/>
              <w:rPr>
                <w:rFonts w:ascii="Arial" w:hAnsi="Arial" w:cs="Arial"/>
                <w:bCs/>
              </w:rPr>
            </w:pPr>
          </w:p>
        </w:tc>
      </w:tr>
    </w:tbl>
    <w:p w:rsidR="00774AFC" w:rsidRPr="00207914" w:rsidRDefault="00774AFC" w:rsidP="0083326F">
      <w:pPr>
        <w:spacing w:line="264" w:lineRule="auto"/>
        <w:ind w:firstLine="360"/>
        <w:jc w:val="both"/>
        <w:rPr>
          <w:rFonts w:ascii="Arial" w:hAnsi="Arial" w:cs="Arial"/>
          <w:bCs/>
        </w:rPr>
      </w:pPr>
    </w:p>
    <w:p w:rsidR="008E5064" w:rsidRPr="00207914" w:rsidRDefault="008E5064" w:rsidP="00996E31">
      <w:pPr>
        <w:spacing w:line="264" w:lineRule="auto"/>
        <w:ind w:firstLine="360"/>
        <w:jc w:val="both"/>
        <w:rPr>
          <w:rFonts w:ascii="Arial" w:hAnsi="Arial" w:cs="Arial"/>
          <w:bCs/>
        </w:rPr>
      </w:pPr>
      <w:r w:rsidRPr="00207914">
        <w:rPr>
          <w:rFonts w:ascii="Arial" w:hAnsi="Arial" w:cs="Arial"/>
          <w:bCs/>
        </w:rPr>
        <w:t xml:space="preserve">Для </w:t>
      </w:r>
      <w:r w:rsidR="00795543">
        <w:rPr>
          <w:rFonts w:ascii="Arial" w:hAnsi="Arial" w:cs="Arial"/>
          <w:bCs/>
        </w:rPr>
        <w:t xml:space="preserve">обеспечения </w:t>
      </w:r>
      <w:r w:rsidRPr="00207914">
        <w:rPr>
          <w:rFonts w:ascii="Arial" w:hAnsi="Arial" w:cs="Arial"/>
          <w:bCs/>
        </w:rPr>
        <w:t>качества проф</w:t>
      </w:r>
      <w:r w:rsidR="00991173" w:rsidRPr="00207914">
        <w:rPr>
          <w:rFonts w:ascii="Arial" w:hAnsi="Arial" w:cs="Arial"/>
          <w:bCs/>
        </w:rPr>
        <w:t>и</w:t>
      </w:r>
      <w:r w:rsidR="00795543">
        <w:rPr>
          <w:rFonts w:ascii="Arial" w:hAnsi="Arial" w:cs="Arial"/>
          <w:bCs/>
        </w:rPr>
        <w:t xml:space="preserve">лактической </w:t>
      </w:r>
      <w:r w:rsidRPr="00207914">
        <w:rPr>
          <w:rFonts w:ascii="Arial" w:hAnsi="Arial" w:cs="Arial"/>
          <w:bCs/>
        </w:rPr>
        <w:t>работы ОИЗ использует стандартизированные пакеты услуг, сформированные для каждой целевой группы на основе международных и национальных рекомендаций, прошедших экспертную оценку и апробацию на практике и   доказавших свою эффективность.</w:t>
      </w:r>
    </w:p>
    <w:p w:rsidR="002A275D" w:rsidRPr="00207914" w:rsidRDefault="002A275D" w:rsidP="00996E31">
      <w:pPr>
        <w:spacing w:line="264" w:lineRule="auto"/>
        <w:ind w:firstLine="360"/>
        <w:jc w:val="both"/>
        <w:rPr>
          <w:rFonts w:ascii="Arial" w:hAnsi="Arial" w:cs="Arial"/>
          <w:bCs/>
        </w:rPr>
      </w:pPr>
      <w:r w:rsidRPr="00207914">
        <w:rPr>
          <w:rFonts w:ascii="Arial" w:hAnsi="Arial" w:cs="Arial"/>
          <w:bCs/>
        </w:rPr>
        <w:t xml:space="preserve">Работа </w:t>
      </w:r>
      <w:r w:rsidR="00FE2D5C" w:rsidRPr="00207914">
        <w:rPr>
          <w:rFonts w:ascii="Arial" w:hAnsi="Arial" w:cs="Arial"/>
          <w:bCs/>
        </w:rPr>
        <w:t xml:space="preserve">региональных профилактических </w:t>
      </w:r>
      <w:r w:rsidRPr="00207914">
        <w:rPr>
          <w:rFonts w:ascii="Arial" w:hAnsi="Arial" w:cs="Arial"/>
          <w:bCs/>
        </w:rPr>
        <w:t xml:space="preserve">проектов представляет собой комплексный подход к решению медицинских, социальных и психологических проблем </w:t>
      </w:r>
      <w:r w:rsidR="00FE2D5C" w:rsidRPr="00207914">
        <w:rPr>
          <w:rFonts w:ascii="Arial" w:hAnsi="Arial" w:cs="Arial"/>
          <w:bCs/>
        </w:rPr>
        <w:t>ключевых групп</w:t>
      </w:r>
      <w:r w:rsidRPr="00207914">
        <w:rPr>
          <w:rFonts w:ascii="Arial" w:hAnsi="Arial" w:cs="Arial"/>
          <w:bCs/>
        </w:rPr>
        <w:t xml:space="preserve">, </w:t>
      </w:r>
      <w:r w:rsidRPr="00207914">
        <w:rPr>
          <w:rFonts w:ascii="Arial" w:hAnsi="Arial" w:cs="Arial"/>
          <w:bCs/>
        </w:rPr>
        <w:lastRenderedPageBreak/>
        <w:t xml:space="preserve">в основе которого лежит </w:t>
      </w:r>
      <w:r w:rsidR="00FE2D5C" w:rsidRPr="00207914">
        <w:rPr>
          <w:rFonts w:ascii="Arial" w:hAnsi="Arial" w:cs="Arial"/>
          <w:bCs/>
        </w:rPr>
        <w:t xml:space="preserve">их </w:t>
      </w:r>
      <w:r w:rsidRPr="00207914">
        <w:rPr>
          <w:rFonts w:ascii="Arial" w:hAnsi="Arial" w:cs="Arial"/>
          <w:bCs/>
        </w:rPr>
        <w:t>информирование по различным вопросам, связанным с сохранением здоровья</w:t>
      </w:r>
      <w:r w:rsidR="00FE2D5C" w:rsidRPr="00207914">
        <w:rPr>
          <w:rFonts w:ascii="Arial" w:hAnsi="Arial" w:cs="Arial"/>
          <w:bCs/>
        </w:rPr>
        <w:t>.</w:t>
      </w:r>
      <w:r w:rsidR="008E5064" w:rsidRPr="00207914">
        <w:rPr>
          <w:rFonts w:ascii="Arial" w:hAnsi="Arial" w:cs="Arial"/>
          <w:bCs/>
        </w:rPr>
        <w:t xml:space="preserve"> </w:t>
      </w:r>
    </w:p>
    <w:p w:rsidR="002A275D" w:rsidRPr="00207914" w:rsidRDefault="002A275D" w:rsidP="00996E31">
      <w:pPr>
        <w:spacing w:line="264" w:lineRule="auto"/>
        <w:ind w:firstLine="360"/>
        <w:jc w:val="both"/>
        <w:rPr>
          <w:rFonts w:ascii="Arial" w:hAnsi="Arial" w:cs="Arial"/>
          <w:bCs/>
        </w:rPr>
      </w:pPr>
    </w:p>
    <w:p w:rsidR="00996E31" w:rsidRPr="00207914" w:rsidRDefault="009C1E42" w:rsidP="00996E31">
      <w:pPr>
        <w:spacing w:line="264" w:lineRule="auto"/>
        <w:ind w:firstLine="360"/>
        <w:jc w:val="both"/>
        <w:rPr>
          <w:rFonts w:ascii="Arial" w:hAnsi="Arial" w:cs="Arial"/>
          <w:bCs/>
        </w:rPr>
      </w:pPr>
      <w:r w:rsidRPr="00207914">
        <w:rPr>
          <w:rFonts w:ascii="Arial" w:hAnsi="Arial" w:cs="Arial"/>
          <w:bCs/>
        </w:rPr>
        <w:t xml:space="preserve">Основные </w:t>
      </w:r>
      <w:r w:rsidR="00FE2D5C" w:rsidRPr="00207914">
        <w:rPr>
          <w:rFonts w:ascii="Arial" w:hAnsi="Arial" w:cs="Arial"/>
          <w:bCs/>
        </w:rPr>
        <w:t>элементы проектной деятельности по профилактике распространения</w:t>
      </w:r>
      <w:r w:rsidR="00996E31" w:rsidRPr="00207914">
        <w:rPr>
          <w:rFonts w:ascii="Arial" w:hAnsi="Arial" w:cs="Arial"/>
          <w:bCs/>
        </w:rPr>
        <w:t xml:space="preserve"> ВИЧ-инфекции</w:t>
      </w:r>
      <w:r w:rsidRPr="00207914">
        <w:rPr>
          <w:rFonts w:ascii="Arial" w:hAnsi="Arial" w:cs="Arial"/>
          <w:bCs/>
        </w:rPr>
        <w:t>:</w:t>
      </w:r>
    </w:p>
    <w:p w:rsidR="00996E31" w:rsidRPr="00207914" w:rsidRDefault="00996E31" w:rsidP="00991173">
      <w:pPr>
        <w:numPr>
          <w:ilvl w:val="0"/>
          <w:numId w:val="34"/>
        </w:numPr>
        <w:spacing w:line="264" w:lineRule="auto"/>
        <w:jc w:val="both"/>
        <w:rPr>
          <w:rFonts w:ascii="Arial" w:hAnsi="Arial" w:cs="Arial"/>
          <w:bCs/>
        </w:rPr>
      </w:pPr>
      <w:r w:rsidRPr="00207914">
        <w:rPr>
          <w:rFonts w:ascii="Arial" w:hAnsi="Arial" w:cs="Arial"/>
          <w:bCs/>
        </w:rPr>
        <w:t>Информир</w:t>
      </w:r>
      <w:r w:rsidR="00795543">
        <w:rPr>
          <w:rFonts w:ascii="Arial" w:hAnsi="Arial" w:cs="Arial"/>
          <w:bCs/>
        </w:rPr>
        <w:t xml:space="preserve">ование </w:t>
      </w:r>
      <w:r w:rsidRPr="00207914">
        <w:rPr>
          <w:rFonts w:ascii="Arial" w:hAnsi="Arial" w:cs="Arial"/>
          <w:bCs/>
        </w:rPr>
        <w:t>и обучение клиентов вопросам снижения риска инфицирования ВИЧ и другими инфекциями</w:t>
      </w:r>
      <w:r w:rsidR="009C1E42" w:rsidRPr="00207914">
        <w:rPr>
          <w:rFonts w:ascii="Arial" w:hAnsi="Arial" w:cs="Arial"/>
          <w:bCs/>
        </w:rPr>
        <w:t xml:space="preserve"> </w:t>
      </w:r>
      <w:r w:rsidRPr="00207914">
        <w:rPr>
          <w:rFonts w:ascii="Arial" w:hAnsi="Arial" w:cs="Arial"/>
          <w:bCs/>
        </w:rPr>
        <w:t>по принципу «равный обучает равного», индивидуальное и групповое консультирование, распространение информационных материалов и пр.</w:t>
      </w:r>
      <w:r w:rsidR="009C1E42" w:rsidRPr="00207914">
        <w:rPr>
          <w:rFonts w:ascii="Arial" w:hAnsi="Arial" w:cs="Arial"/>
          <w:bCs/>
        </w:rPr>
        <w:t>;</w:t>
      </w:r>
    </w:p>
    <w:p w:rsidR="009C1E42" w:rsidRPr="00207914" w:rsidRDefault="00FA4815" w:rsidP="00991173">
      <w:pPr>
        <w:numPr>
          <w:ilvl w:val="0"/>
          <w:numId w:val="34"/>
        </w:numPr>
        <w:spacing w:line="264" w:lineRule="auto"/>
        <w:jc w:val="both"/>
        <w:rPr>
          <w:rFonts w:ascii="Arial" w:hAnsi="Arial" w:cs="Arial"/>
          <w:bCs/>
        </w:rPr>
      </w:pPr>
      <w:r>
        <w:rPr>
          <w:rFonts w:ascii="Arial" w:hAnsi="Arial" w:cs="Arial"/>
          <w:bCs/>
        </w:rPr>
        <w:t xml:space="preserve">Предоставление средств </w:t>
      </w:r>
      <w:r w:rsidR="009C1E42" w:rsidRPr="00207914">
        <w:rPr>
          <w:rFonts w:ascii="Arial" w:hAnsi="Arial" w:cs="Arial"/>
          <w:bCs/>
        </w:rPr>
        <w:t xml:space="preserve">профилактики, для клиентов ПИН - обмен </w:t>
      </w:r>
      <w:r w:rsidR="00795543" w:rsidRPr="00207914">
        <w:rPr>
          <w:rFonts w:ascii="Arial" w:hAnsi="Arial" w:cs="Arial"/>
          <w:bCs/>
        </w:rPr>
        <w:t>инъекционного оборудования</w:t>
      </w:r>
      <w:r w:rsidR="00991173" w:rsidRPr="00207914">
        <w:rPr>
          <w:rFonts w:ascii="Arial" w:hAnsi="Arial" w:cs="Arial"/>
          <w:bCs/>
        </w:rPr>
        <w:t>;</w:t>
      </w:r>
      <w:r w:rsidR="009C1E42" w:rsidRPr="00207914">
        <w:rPr>
          <w:rFonts w:ascii="Arial" w:hAnsi="Arial" w:cs="Arial"/>
          <w:bCs/>
        </w:rPr>
        <w:t xml:space="preserve"> </w:t>
      </w:r>
    </w:p>
    <w:p w:rsidR="009C1E42" w:rsidRPr="00207914" w:rsidRDefault="00996E31" w:rsidP="00991173">
      <w:pPr>
        <w:numPr>
          <w:ilvl w:val="0"/>
          <w:numId w:val="34"/>
        </w:numPr>
        <w:spacing w:line="264" w:lineRule="auto"/>
        <w:jc w:val="both"/>
        <w:rPr>
          <w:rFonts w:ascii="Arial" w:hAnsi="Arial" w:cs="Arial"/>
          <w:bCs/>
        </w:rPr>
      </w:pPr>
      <w:r w:rsidRPr="00207914">
        <w:rPr>
          <w:rFonts w:ascii="Arial" w:hAnsi="Arial" w:cs="Arial"/>
          <w:bCs/>
        </w:rPr>
        <w:t xml:space="preserve">Улучшение доступа к </w:t>
      </w:r>
      <w:r w:rsidR="002762FF" w:rsidRPr="00207914">
        <w:rPr>
          <w:rFonts w:ascii="Arial" w:hAnsi="Arial" w:cs="Arial"/>
          <w:bCs/>
        </w:rPr>
        <w:t>н</w:t>
      </w:r>
      <w:r w:rsidR="00A84B6B">
        <w:rPr>
          <w:rFonts w:ascii="Arial" w:hAnsi="Arial" w:cs="Arial"/>
          <w:bCs/>
        </w:rPr>
        <w:t>а</w:t>
      </w:r>
      <w:r w:rsidR="002762FF" w:rsidRPr="00207914">
        <w:rPr>
          <w:rFonts w:ascii="Arial" w:hAnsi="Arial" w:cs="Arial"/>
          <w:bCs/>
        </w:rPr>
        <w:t xml:space="preserve">иболее востребованным </w:t>
      </w:r>
      <w:r w:rsidRPr="00207914">
        <w:rPr>
          <w:rFonts w:ascii="Arial" w:hAnsi="Arial" w:cs="Arial"/>
          <w:bCs/>
        </w:rPr>
        <w:t>медицинским и социальным сервисам путем приближения услуг по консультированию и тестированию на ВИЧ, гепатиты, туберкулез, и друг</w:t>
      </w:r>
      <w:r w:rsidR="009C1E42" w:rsidRPr="00207914">
        <w:rPr>
          <w:rFonts w:ascii="Arial" w:hAnsi="Arial" w:cs="Arial"/>
          <w:bCs/>
        </w:rPr>
        <w:t>ие инфекционные заболев</w:t>
      </w:r>
      <w:r w:rsidR="00795543">
        <w:rPr>
          <w:rFonts w:ascii="Arial" w:hAnsi="Arial" w:cs="Arial"/>
          <w:bCs/>
        </w:rPr>
        <w:t xml:space="preserve">ания, </w:t>
      </w:r>
      <w:r w:rsidR="009C1E42" w:rsidRPr="00207914">
        <w:rPr>
          <w:rFonts w:ascii="Arial" w:hAnsi="Arial" w:cs="Arial"/>
          <w:bCs/>
        </w:rPr>
        <w:t xml:space="preserve">а </w:t>
      </w:r>
      <w:r w:rsidR="00795543" w:rsidRPr="00207914">
        <w:rPr>
          <w:rFonts w:ascii="Arial" w:hAnsi="Arial" w:cs="Arial"/>
          <w:bCs/>
        </w:rPr>
        <w:t>также социального</w:t>
      </w:r>
      <w:r w:rsidR="009C1E42" w:rsidRPr="00207914">
        <w:rPr>
          <w:rFonts w:ascii="Arial" w:hAnsi="Arial" w:cs="Arial"/>
          <w:bCs/>
        </w:rPr>
        <w:t xml:space="preserve"> </w:t>
      </w:r>
      <w:r w:rsidR="00795543" w:rsidRPr="00207914">
        <w:rPr>
          <w:rFonts w:ascii="Arial" w:hAnsi="Arial" w:cs="Arial"/>
          <w:bCs/>
        </w:rPr>
        <w:t>сопровождения в</w:t>
      </w:r>
      <w:r w:rsidR="009C1E42" w:rsidRPr="00207914">
        <w:rPr>
          <w:rFonts w:ascii="Arial" w:hAnsi="Arial" w:cs="Arial"/>
          <w:bCs/>
        </w:rPr>
        <w:t xml:space="preserve"> учреждения </w:t>
      </w:r>
      <w:r w:rsidR="00795543" w:rsidRPr="00207914">
        <w:rPr>
          <w:rFonts w:ascii="Arial" w:hAnsi="Arial" w:cs="Arial"/>
          <w:bCs/>
        </w:rPr>
        <w:t>здравоохранения для</w:t>
      </w:r>
      <w:r w:rsidR="00A84B6B">
        <w:rPr>
          <w:rFonts w:ascii="Arial" w:hAnsi="Arial" w:cs="Arial"/>
          <w:bCs/>
        </w:rPr>
        <w:t xml:space="preserve"> диагностики и лечения ВИЧ-</w:t>
      </w:r>
      <w:r w:rsidR="002762FF" w:rsidRPr="00207914">
        <w:rPr>
          <w:rFonts w:ascii="Arial" w:hAnsi="Arial" w:cs="Arial"/>
          <w:bCs/>
        </w:rPr>
        <w:t>инфекции, ИППП, туберкулеза, наркозависимости и др.</w:t>
      </w:r>
    </w:p>
    <w:p w:rsidR="009C1E42" w:rsidRPr="00207914" w:rsidRDefault="009C1E42" w:rsidP="00991173">
      <w:pPr>
        <w:spacing w:line="264" w:lineRule="auto"/>
        <w:ind w:left="420"/>
        <w:jc w:val="both"/>
        <w:rPr>
          <w:rFonts w:ascii="Arial" w:hAnsi="Arial" w:cs="Arial"/>
          <w:bCs/>
        </w:rPr>
      </w:pPr>
    </w:p>
    <w:p w:rsidR="009C1E42" w:rsidRPr="00207914" w:rsidRDefault="009C1E42" w:rsidP="00991173">
      <w:pPr>
        <w:spacing w:line="264" w:lineRule="auto"/>
        <w:ind w:left="420"/>
        <w:jc w:val="both"/>
        <w:rPr>
          <w:rFonts w:ascii="Arial" w:hAnsi="Arial" w:cs="Arial"/>
          <w:bCs/>
        </w:rPr>
      </w:pPr>
      <w:r w:rsidRPr="00207914">
        <w:rPr>
          <w:rFonts w:ascii="Arial" w:hAnsi="Arial" w:cs="Arial"/>
          <w:bCs/>
        </w:rPr>
        <w:t xml:space="preserve">  </w:t>
      </w:r>
      <w:r w:rsidR="002762FF" w:rsidRPr="00207914">
        <w:rPr>
          <w:rFonts w:ascii="Arial" w:hAnsi="Arial" w:cs="Arial"/>
          <w:bCs/>
        </w:rPr>
        <w:t>Эта деятельность реализуется через</w:t>
      </w:r>
    </w:p>
    <w:p w:rsidR="009C1E42" w:rsidRPr="00207914" w:rsidRDefault="002762FF" w:rsidP="00991173">
      <w:pPr>
        <w:numPr>
          <w:ilvl w:val="0"/>
          <w:numId w:val="34"/>
        </w:numPr>
        <w:spacing w:line="264" w:lineRule="auto"/>
        <w:jc w:val="both"/>
        <w:rPr>
          <w:rFonts w:ascii="Arial" w:hAnsi="Arial" w:cs="Arial"/>
          <w:bCs/>
        </w:rPr>
      </w:pPr>
      <w:r w:rsidRPr="00207914">
        <w:rPr>
          <w:rFonts w:ascii="Arial" w:hAnsi="Arial" w:cs="Arial"/>
          <w:bCs/>
        </w:rPr>
        <w:t>с</w:t>
      </w:r>
      <w:r w:rsidR="009C1E42" w:rsidRPr="00207914">
        <w:rPr>
          <w:rFonts w:ascii="Arial" w:hAnsi="Arial" w:cs="Arial"/>
          <w:bCs/>
        </w:rPr>
        <w:t>оциальн</w:t>
      </w:r>
      <w:r w:rsidRPr="00207914">
        <w:rPr>
          <w:rFonts w:ascii="Arial" w:hAnsi="Arial" w:cs="Arial"/>
          <w:bCs/>
        </w:rPr>
        <w:t>ую</w:t>
      </w:r>
      <w:r w:rsidR="008111A8">
        <w:rPr>
          <w:rFonts w:ascii="Arial" w:hAnsi="Arial" w:cs="Arial"/>
          <w:bCs/>
        </w:rPr>
        <w:t xml:space="preserve"> аутрич-</w:t>
      </w:r>
      <w:r w:rsidR="009C1E42" w:rsidRPr="00207914">
        <w:rPr>
          <w:rFonts w:ascii="Arial" w:hAnsi="Arial" w:cs="Arial"/>
          <w:bCs/>
        </w:rPr>
        <w:t>работ</w:t>
      </w:r>
      <w:r w:rsidRPr="00207914">
        <w:rPr>
          <w:rFonts w:ascii="Arial" w:hAnsi="Arial" w:cs="Arial"/>
          <w:bCs/>
        </w:rPr>
        <w:t xml:space="preserve">у </w:t>
      </w:r>
      <w:r w:rsidR="009C1E42" w:rsidRPr="00207914">
        <w:rPr>
          <w:rFonts w:ascii="Arial" w:hAnsi="Arial" w:cs="Arial"/>
          <w:bCs/>
        </w:rPr>
        <w:t>в местах сбора или проживания представителей ключевых групп</w:t>
      </w:r>
      <w:r w:rsidR="001B28F8">
        <w:rPr>
          <w:rFonts w:ascii="Arial" w:hAnsi="Arial" w:cs="Arial"/>
          <w:bCs/>
        </w:rPr>
        <w:t>,</w:t>
      </w:r>
    </w:p>
    <w:p w:rsidR="009C1E42" w:rsidRPr="00207914" w:rsidRDefault="002762FF" w:rsidP="00991173">
      <w:pPr>
        <w:numPr>
          <w:ilvl w:val="0"/>
          <w:numId w:val="34"/>
        </w:numPr>
        <w:spacing w:line="264" w:lineRule="auto"/>
        <w:jc w:val="both"/>
        <w:rPr>
          <w:rFonts w:ascii="Arial" w:hAnsi="Arial" w:cs="Arial"/>
          <w:bCs/>
        </w:rPr>
      </w:pPr>
      <w:proofErr w:type="spellStart"/>
      <w:r w:rsidRPr="00207914">
        <w:rPr>
          <w:rFonts w:ascii="Arial" w:hAnsi="Arial" w:cs="Arial"/>
          <w:bCs/>
        </w:rPr>
        <w:t>н</w:t>
      </w:r>
      <w:r w:rsidR="009C1E42" w:rsidRPr="00207914">
        <w:rPr>
          <w:rFonts w:ascii="Arial" w:hAnsi="Arial" w:cs="Arial"/>
          <w:bCs/>
        </w:rPr>
        <w:t>изкопороговые</w:t>
      </w:r>
      <w:proofErr w:type="spellEnd"/>
      <w:r w:rsidR="009C1E42" w:rsidRPr="00207914">
        <w:rPr>
          <w:rFonts w:ascii="Arial" w:hAnsi="Arial" w:cs="Arial"/>
          <w:bCs/>
        </w:rPr>
        <w:t xml:space="preserve"> мобильные и стационарные пункты</w:t>
      </w:r>
      <w:r w:rsidRPr="00207914">
        <w:rPr>
          <w:rFonts w:ascii="Arial" w:hAnsi="Arial" w:cs="Arial"/>
          <w:bCs/>
        </w:rPr>
        <w:t xml:space="preserve"> профилактики ВИЧ</w:t>
      </w:r>
      <w:r w:rsidR="001B28F8">
        <w:rPr>
          <w:rFonts w:ascii="Arial" w:hAnsi="Arial" w:cs="Arial"/>
          <w:bCs/>
        </w:rPr>
        <w:t>,</w:t>
      </w:r>
    </w:p>
    <w:p w:rsidR="002762FF" w:rsidRPr="00207914" w:rsidRDefault="002762FF" w:rsidP="00991173">
      <w:pPr>
        <w:numPr>
          <w:ilvl w:val="0"/>
          <w:numId w:val="34"/>
        </w:numPr>
        <w:spacing w:line="264" w:lineRule="auto"/>
        <w:jc w:val="both"/>
        <w:rPr>
          <w:rFonts w:ascii="Arial" w:hAnsi="Arial" w:cs="Arial"/>
          <w:bCs/>
        </w:rPr>
      </w:pPr>
      <w:r w:rsidRPr="00207914">
        <w:rPr>
          <w:rFonts w:ascii="Arial" w:hAnsi="Arial" w:cs="Arial"/>
          <w:bCs/>
        </w:rPr>
        <w:t>сотрудничество с региональным Центром СПИД, противотуберкулезной, наркологической и другими медико-социальными службами</w:t>
      </w:r>
      <w:r w:rsidR="001B28F8">
        <w:rPr>
          <w:rFonts w:ascii="Arial" w:hAnsi="Arial" w:cs="Arial"/>
          <w:bCs/>
        </w:rPr>
        <w:t>.</w:t>
      </w:r>
      <w:r w:rsidRPr="00207914">
        <w:rPr>
          <w:rFonts w:ascii="Arial" w:hAnsi="Arial" w:cs="Arial"/>
          <w:bCs/>
        </w:rPr>
        <w:t xml:space="preserve"> </w:t>
      </w:r>
    </w:p>
    <w:p w:rsidR="00132581" w:rsidRPr="00207914" w:rsidRDefault="00132581" w:rsidP="002762FF">
      <w:pPr>
        <w:spacing w:line="264" w:lineRule="auto"/>
        <w:ind w:firstLine="360"/>
        <w:jc w:val="both"/>
        <w:rPr>
          <w:rFonts w:ascii="Arial" w:hAnsi="Arial" w:cs="Arial"/>
          <w:b/>
          <w:bCs/>
        </w:rPr>
      </w:pPr>
    </w:p>
    <w:p w:rsidR="00936A13" w:rsidRPr="001B28F8" w:rsidRDefault="002762FF" w:rsidP="00936A13">
      <w:pPr>
        <w:spacing w:line="264" w:lineRule="auto"/>
        <w:ind w:firstLine="360"/>
        <w:jc w:val="both"/>
        <w:rPr>
          <w:rFonts w:ascii="Arial" w:hAnsi="Arial" w:cs="Arial"/>
          <w:bCs/>
        </w:rPr>
      </w:pPr>
      <w:r w:rsidRPr="001B28F8">
        <w:rPr>
          <w:rFonts w:ascii="Arial" w:hAnsi="Arial" w:cs="Arial"/>
          <w:bCs/>
        </w:rPr>
        <w:t xml:space="preserve">Всего за </w:t>
      </w:r>
      <w:r w:rsidR="008111A8" w:rsidRPr="001B28F8">
        <w:rPr>
          <w:rFonts w:ascii="Arial" w:hAnsi="Arial" w:cs="Arial"/>
          <w:bCs/>
        </w:rPr>
        <w:t>201</w:t>
      </w:r>
      <w:r w:rsidR="0026415C" w:rsidRPr="0026415C">
        <w:rPr>
          <w:rFonts w:ascii="Arial" w:hAnsi="Arial" w:cs="Arial"/>
          <w:bCs/>
        </w:rPr>
        <w:t>7</w:t>
      </w:r>
      <w:r w:rsidR="008111A8" w:rsidRPr="001B28F8">
        <w:rPr>
          <w:rFonts w:ascii="Arial" w:hAnsi="Arial" w:cs="Arial"/>
          <w:bCs/>
        </w:rPr>
        <w:t xml:space="preserve"> год</w:t>
      </w:r>
      <w:r w:rsidRPr="001B28F8">
        <w:rPr>
          <w:rFonts w:ascii="Arial" w:hAnsi="Arial" w:cs="Arial"/>
          <w:bCs/>
        </w:rPr>
        <w:t xml:space="preserve">, </w:t>
      </w:r>
      <w:r w:rsidRPr="001B28F8">
        <w:rPr>
          <w:rFonts w:ascii="Arial" w:hAnsi="Arial" w:cs="Arial"/>
          <w:b/>
          <w:bCs/>
        </w:rPr>
        <w:t xml:space="preserve">благодаря поддержке Открытого Института Здоровья, </w:t>
      </w:r>
      <w:proofErr w:type="gramStart"/>
      <w:r w:rsidR="005F4B61">
        <w:rPr>
          <w:rFonts w:ascii="Arial" w:hAnsi="Arial" w:cs="Arial"/>
          <w:b/>
          <w:bCs/>
        </w:rPr>
        <w:t>свыше</w:t>
      </w:r>
      <w:r w:rsidR="00936A13" w:rsidRPr="001B28F8">
        <w:rPr>
          <w:rFonts w:ascii="Arial" w:hAnsi="Arial" w:cs="Arial"/>
          <w:b/>
          <w:bCs/>
        </w:rPr>
        <w:t xml:space="preserve"> </w:t>
      </w:r>
      <w:r w:rsidR="001B28F8">
        <w:rPr>
          <w:rFonts w:ascii="Arial" w:hAnsi="Arial" w:cs="Arial"/>
          <w:b/>
          <w:bCs/>
        </w:rPr>
        <w:t xml:space="preserve"> </w:t>
      </w:r>
      <w:r w:rsidR="005F4B61" w:rsidRPr="00450F68">
        <w:rPr>
          <w:rFonts w:ascii="Arial" w:hAnsi="Arial" w:cs="Arial"/>
          <w:b/>
          <w:bCs/>
        </w:rPr>
        <w:t>17</w:t>
      </w:r>
      <w:proofErr w:type="gramEnd"/>
      <w:r w:rsidR="00936A13" w:rsidRPr="00450F68">
        <w:rPr>
          <w:rFonts w:ascii="Arial" w:hAnsi="Arial" w:cs="Arial"/>
          <w:b/>
          <w:bCs/>
        </w:rPr>
        <w:t xml:space="preserve"> 000</w:t>
      </w:r>
      <w:r w:rsidRPr="001B28F8">
        <w:rPr>
          <w:rFonts w:ascii="Arial" w:hAnsi="Arial" w:cs="Arial"/>
          <w:b/>
          <w:bCs/>
        </w:rPr>
        <w:t xml:space="preserve"> ПИН, </w:t>
      </w:r>
      <w:r w:rsidR="00BE6E8B">
        <w:rPr>
          <w:rFonts w:ascii="Arial" w:hAnsi="Arial" w:cs="Arial"/>
          <w:b/>
          <w:bCs/>
        </w:rPr>
        <w:t>почти</w:t>
      </w:r>
      <w:r w:rsidR="00936A13" w:rsidRPr="001B28F8">
        <w:rPr>
          <w:rFonts w:ascii="Arial" w:hAnsi="Arial" w:cs="Arial"/>
          <w:b/>
          <w:bCs/>
        </w:rPr>
        <w:t xml:space="preserve"> </w:t>
      </w:r>
      <w:r w:rsidR="00BE6E8B" w:rsidRPr="00BE6E8B">
        <w:rPr>
          <w:rFonts w:ascii="Arial" w:hAnsi="Arial" w:cs="Arial"/>
          <w:b/>
          <w:bCs/>
        </w:rPr>
        <w:t>16</w:t>
      </w:r>
      <w:r w:rsidR="00936A13" w:rsidRPr="00BE6E8B">
        <w:rPr>
          <w:rFonts w:ascii="Arial" w:hAnsi="Arial" w:cs="Arial"/>
          <w:b/>
          <w:bCs/>
        </w:rPr>
        <w:t xml:space="preserve"> </w:t>
      </w:r>
      <w:r w:rsidR="00BE6E8B">
        <w:rPr>
          <w:rFonts w:ascii="Arial" w:hAnsi="Arial" w:cs="Arial"/>
          <w:b/>
          <w:bCs/>
        </w:rPr>
        <w:t>0</w:t>
      </w:r>
      <w:r w:rsidR="00936A13" w:rsidRPr="00BE6E8B">
        <w:rPr>
          <w:rFonts w:ascii="Arial" w:hAnsi="Arial" w:cs="Arial"/>
          <w:b/>
          <w:bCs/>
        </w:rPr>
        <w:t>00</w:t>
      </w:r>
      <w:r w:rsidRPr="001B28F8">
        <w:rPr>
          <w:rFonts w:ascii="Arial" w:hAnsi="Arial" w:cs="Arial"/>
          <w:b/>
          <w:bCs/>
        </w:rPr>
        <w:t xml:space="preserve"> МСМ и </w:t>
      </w:r>
      <w:r w:rsidR="00AF08F4">
        <w:rPr>
          <w:rFonts w:ascii="Arial" w:hAnsi="Arial" w:cs="Arial"/>
          <w:b/>
          <w:bCs/>
        </w:rPr>
        <w:t>9 400</w:t>
      </w:r>
      <w:r w:rsidRPr="001B28F8">
        <w:rPr>
          <w:rFonts w:ascii="Arial" w:hAnsi="Arial" w:cs="Arial"/>
          <w:b/>
          <w:bCs/>
        </w:rPr>
        <w:t xml:space="preserve"> секс-работников </w:t>
      </w:r>
      <w:r w:rsidRPr="001B28F8">
        <w:rPr>
          <w:rFonts w:ascii="Arial" w:hAnsi="Arial" w:cs="Arial"/>
          <w:bCs/>
        </w:rPr>
        <w:t>получили комплекс</w:t>
      </w:r>
      <w:r w:rsidR="00936A13" w:rsidRPr="001B28F8">
        <w:rPr>
          <w:rFonts w:ascii="Arial" w:hAnsi="Arial" w:cs="Arial"/>
          <w:bCs/>
        </w:rPr>
        <w:t xml:space="preserve">ные услуги по профилактике ВИЧ, всего же более </w:t>
      </w:r>
      <w:r w:rsidR="00936A13" w:rsidRPr="005F4B61">
        <w:rPr>
          <w:rFonts w:ascii="Arial" w:hAnsi="Arial" w:cs="Arial"/>
          <w:bCs/>
        </w:rPr>
        <w:t>3</w:t>
      </w:r>
      <w:r w:rsidR="005F4B61" w:rsidRPr="005F4B61">
        <w:rPr>
          <w:rFonts w:ascii="Arial" w:hAnsi="Arial" w:cs="Arial"/>
          <w:bCs/>
        </w:rPr>
        <w:t>4</w:t>
      </w:r>
      <w:r w:rsidR="00936A13" w:rsidRPr="005F4B61">
        <w:rPr>
          <w:rFonts w:ascii="Arial" w:hAnsi="Arial" w:cs="Arial"/>
          <w:bCs/>
        </w:rPr>
        <w:t xml:space="preserve"> </w:t>
      </w:r>
      <w:r w:rsidR="005F4B61" w:rsidRPr="005F4B61">
        <w:rPr>
          <w:rFonts w:ascii="Arial" w:hAnsi="Arial" w:cs="Arial"/>
          <w:bCs/>
        </w:rPr>
        <w:t>0</w:t>
      </w:r>
      <w:r w:rsidR="00936A13" w:rsidRPr="005F4B61">
        <w:rPr>
          <w:rFonts w:ascii="Arial" w:hAnsi="Arial" w:cs="Arial"/>
          <w:bCs/>
        </w:rPr>
        <w:t>00</w:t>
      </w:r>
      <w:r w:rsidR="00936A13" w:rsidRPr="001B28F8">
        <w:rPr>
          <w:rFonts w:ascii="Arial" w:hAnsi="Arial" w:cs="Arial"/>
          <w:bCs/>
        </w:rPr>
        <w:t xml:space="preserve"> ПИН</w:t>
      </w:r>
      <w:r w:rsidR="00936A13" w:rsidRPr="00AF08F4">
        <w:rPr>
          <w:rFonts w:ascii="Arial" w:hAnsi="Arial" w:cs="Arial"/>
          <w:bCs/>
        </w:rPr>
        <w:t xml:space="preserve">, </w:t>
      </w:r>
      <w:r w:rsidR="00AF08F4" w:rsidRPr="00AF08F4">
        <w:rPr>
          <w:rFonts w:ascii="Arial" w:hAnsi="Arial" w:cs="Arial"/>
          <w:bCs/>
        </w:rPr>
        <w:t>9</w:t>
      </w:r>
      <w:r w:rsidR="00936A13" w:rsidRPr="00AF08F4">
        <w:rPr>
          <w:rFonts w:ascii="Arial" w:hAnsi="Arial" w:cs="Arial"/>
          <w:bCs/>
        </w:rPr>
        <w:t xml:space="preserve"> </w:t>
      </w:r>
      <w:r w:rsidR="00AF08F4" w:rsidRPr="00AF08F4">
        <w:rPr>
          <w:rFonts w:ascii="Arial" w:hAnsi="Arial" w:cs="Arial"/>
          <w:bCs/>
        </w:rPr>
        <w:t>8</w:t>
      </w:r>
      <w:r w:rsidR="00936A13" w:rsidRPr="00AF08F4">
        <w:rPr>
          <w:rFonts w:ascii="Arial" w:hAnsi="Arial" w:cs="Arial"/>
          <w:bCs/>
        </w:rPr>
        <w:t>00</w:t>
      </w:r>
      <w:r w:rsidR="00936A13" w:rsidRPr="001B28F8">
        <w:rPr>
          <w:rFonts w:ascii="Arial" w:hAnsi="Arial" w:cs="Arial"/>
          <w:bCs/>
        </w:rPr>
        <w:t xml:space="preserve"> СР и </w:t>
      </w:r>
      <w:r w:rsidR="00BE6E8B">
        <w:rPr>
          <w:rFonts w:ascii="Arial" w:hAnsi="Arial" w:cs="Arial"/>
          <w:bCs/>
        </w:rPr>
        <w:t>16 300</w:t>
      </w:r>
      <w:r w:rsidR="00936A13" w:rsidRPr="001B28F8">
        <w:rPr>
          <w:rFonts w:ascii="Arial" w:hAnsi="Arial" w:cs="Arial"/>
          <w:bCs/>
        </w:rPr>
        <w:t xml:space="preserve"> МСМ  были охвачены профилактической работой.</w:t>
      </w:r>
    </w:p>
    <w:p w:rsidR="00936A13" w:rsidRPr="001B28F8" w:rsidRDefault="00936A13" w:rsidP="00936A13">
      <w:pPr>
        <w:spacing w:line="264" w:lineRule="auto"/>
        <w:ind w:firstLine="360"/>
        <w:jc w:val="both"/>
        <w:rPr>
          <w:rFonts w:ascii="Arial" w:hAnsi="Arial" w:cs="Arial"/>
          <w:bCs/>
        </w:rPr>
      </w:pPr>
      <w:r w:rsidRPr="001B28F8">
        <w:rPr>
          <w:rFonts w:ascii="Arial" w:hAnsi="Arial" w:cs="Arial"/>
          <w:bCs/>
        </w:rPr>
        <w:t xml:space="preserve">Важным элементом работы региональных проектов является </w:t>
      </w:r>
      <w:r w:rsidRPr="001B28F8">
        <w:rPr>
          <w:rFonts w:ascii="Arial" w:hAnsi="Arial" w:cs="Arial"/>
          <w:b/>
          <w:bCs/>
        </w:rPr>
        <w:t>продвижение</w:t>
      </w:r>
      <w:r w:rsidRPr="001B28F8">
        <w:rPr>
          <w:rFonts w:ascii="Arial" w:hAnsi="Arial" w:cs="Arial"/>
          <w:bCs/>
        </w:rPr>
        <w:t xml:space="preserve"> </w:t>
      </w:r>
      <w:r w:rsidRPr="001B28F8">
        <w:rPr>
          <w:rFonts w:ascii="Arial" w:hAnsi="Arial" w:cs="Arial"/>
          <w:b/>
          <w:bCs/>
        </w:rPr>
        <w:t>тестирования на ВИЧ –инфекцию</w:t>
      </w:r>
      <w:r w:rsidR="00BE6E8B">
        <w:rPr>
          <w:rFonts w:ascii="Arial" w:hAnsi="Arial" w:cs="Arial"/>
          <w:bCs/>
        </w:rPr>
        <w:t xml:space="preserve"> среди уязвимых групп, так </w:t>
      </w:r>
      <w:r w:rsidR="00450F68">
        <w:rPr>
          <w:rFonts w:ascii="Arial" w:hAnsi="Arial" w:cs="Arial"/>
          <w:bCs/>
        </w:rPr>
        <w:t>15 566</w:t>
      </w:r>
      <w:r w:rsidRPr="001B28F8">
        <w:rPr>
          <w:rFonts w:ascii="Arial" w:hAnsi="Arial" w:cs="Arial"/>
          <w:bCs/>
        </w:rPr>
        <w:t xml:space="preserve"> ПИН</w:t>
      </w:r>
      <w:r w:rsidRPr="00BE6E8B">
        <w:rPr>
          <w:rFonts w:ascii="Arial" w:hAnsi="Arial" w:cs="Arial"/>
          <w:bCs/>
        </w:rPr>
        <w:t xml:space="preserve">, 2 </w:t>
      </w:r>
      <w:r w:rsidR="00BE6E8B" w:rsidRPr="00BE6E8B">
        <w:rPr>
          <w:rFonts w:ascii="Arial" w:hAnsi="Arial" w:cs="Arial"/>
          <w:bCs/>
        </w:rPr>
        <w:t>475</w:t>
      </w:r>
      <w:r w:rsidRPr="001B28F8">
        <w:rPr>
          <w:rFonts w:ascii="Arial" w:hAnsi="Arial" w:cs="Arial"/>
          <w:bCs/>
        </w:rPr>
        <w:t xml:space="preserve"> МСМ и </w:t>
      </w:r>
      <w:r w:rsidR="00AF08F4">
        <w:rPr>
          <w:rFonts w:ascii="Arial" w:hAnsi="Arial" w:cs="Arial"/>
          <w:bCs/>
        </w:rPr>
        <w:t>4 671</w:t>
      </w:r>
      <w:r w:rsidRPr="001B28F8">
        <w:rPr>
          <w:rFonts w:ascii="Arial" w:hAnsi="Arial" w:cs="Arial"/>
          <w:bCs/>
        </w:rPr>
        <w:t xml:space="preserve"> секс-работников прошли тестирование на ВИЧ и знают свой результат.</w:t>
      </w:r>
    </w:p>
    <w:p w:rsidR="00936A13" w:rsidRPr="001B28F8" w:rsidRDefault="00936A13" w:rsidP="00936A13">
      <w:pPr>
        <w:spacing w:line="264" w:lineRule="auto"/>
        <w:ind w:firstLine="360"/>
        <w:jc w:val="both"/>
        <w:rPr>
          <w:rFonts w:ascii="Arial" w:hAnsi="Arial" w:cs="Arial"/>
          <w:bCs/>
        </w:rPr>
      </w:pPr>
    </w:p>
    <w:p w:rsidR="002762FF" w:rsidRDefault="00C87841" w:rsidP="002762FF">
      <w:pPr>
        <w:spacing w:line="264" w:lineRule="auto"/>
        <w:ind w:firstLine="360"/>
        <w:jc w:val="both"/>
        <w:rPr>
          <w:rFonts w:ascii="Arial" w:hAnsi="Arial" w:cs="Arial"/>
          <w:bCs/>
        </w:rPr>
      </w:pPr>
      <w:r w:rsidRPr="00207914">
        <w:rPr>
          <w:rFonts w:ascii="Arial" w:hAnsi="Arial" w:cs="Arial"/>
          <w:bCs/>
        </w:rPr>
        <w:t xml:space="preserve">Отличительной особенностью новой Программы является активное вовлечение самих ключевых групп в ее реализацию, именно это ставит перед собой целью </w:t>
      </w:r>
      <w:r w:rsidR="00795543" w:rsidRPr="00207914">
        <w:rPr>
          <w:rFonts w:ascii="Arial" w:hAnsi="Arial" w:cs="Arial"/>
          <w:bCs/>
        </w:rPr>
        <w:t>направление «</w:t>
      </w:r>
      <w:r w:rsidRPr="00207914">
        <w:rPr>
          <w:rFonts w:ascii="Arial" w:hAnsi="Arial" w:cs="Arial"/>
          <w:b/>
          <w:bCs/>
        </w:rPr>
        <w:t xml:space="preserve">Укрепление систем сообществ».  </w:t>
      </w:r>
      <w:r w:rsidRPr="00207914">
        <w:rPr>
          <w:rFonts w:ascii="Arial" w:hAnsi="Arial" w:cs="Arial"/>
          <w:bCs/>
        </w:rPr>
        <w:t>«Ничего для нас без нас» - девиз, по которым проходит вся профилактическая работа: ПИН, МСМ и СР – не только получатели услуг, но и те, кто их предоставляют. По рекомендации ОИЗ, проекты привлекают кл</w:t>
      </w:r>
      <w:r w:rsidR="0025264D" w:rsidRPr="00207914">
        <w:rPr>
          <w:rFonts w:ascii="Arial" w:hAnsi="Arial" w:cs="Arial"/>
          <w:bCs/>
        </w:rPr>
        <w:t>ю</w:t>
      </w:r>
      <w:r w:rsidRPr="00207914">
        <w:rPr>
          <w:rFonts w:ascii="Arial" w:hAnsi="Arial" w:cs="Arial"/>
          <w:bCs/>
        </w:rPr>
        <w:t>чевые группы к аутрич</w:t>
      </w:r>
      <w:r w:rsidR="007679D5" w:rsidRPr="00207914">
        <w:rPr>
          <w:rFonts w:ascii="Arial" w:hAnsi="Arial" w:cs="Arial"/>
          <w:bCs/>
        </w:rPr>
        <w:t xml:space="preserve"> </w:t>
      </w:r>
      <w:r w:rsidRPr="00207914">
        <w:rPr>
          <w:rFonts w:ascii="Arial" w:hAnsi="Arial" w:cs="Arial"/>
          <w:bCs/>
        </w:rPr>
        <w:t xml:space="preserve">- работе, социальному сопровождению, </w:t>
      </w:r>
      <w:r w:rsidR="0025264D" w:rsidRPr="00207914">
        <w:rPr>
          <w:rFonts w:ascii="Arial" w:hAnsi="Arial" w:cs="Arial"/>
          <w:bCs/>
        </w:rPr>
        <w:t>консультированию по принципу «равный – равному</w:t>
      </w:r>
      <w:r w:rsidR="00795543" w:rsidRPr="00207914">
        <w:rPr>
          <w:rFonts w:ascii="Arial" w:hAnsi="Arial" w:cs="Arial"/>
          <w:bCs/>
        </w:rPr>
        <w:t>», развивают</w:t>
      </w:r>
      <w:r w:rsidR="00FA4815">
        <w:rPr>
          <w:rFonts w:ascii="Arial" w:hAnsi="Arial" w:cs="Arial"/>
          <w:bCs/>
        </w:rPr>
        <w:t xml:space="preserve"> </w:t>
      </w:r>
      <w:proofErr w:type="spellStart"/>
      <w:r w:rsidR="00FA4815">
        <w:rPr>
          <w:rFonts w:ascii="Arial" w:hAnsi="Arial" w:cs="Arial"/>
          <w:bCs/>
        </w:rPr>
        <w:t>волонтерство</w:t>
      </w:r>
      <w:proofErr w:type="spellEnd"/>
      <w:r w:rsidR="0025264D" w:rsidRPr="00207914">
        <w:rPr>
          <w:rFonts w:ascii="Arial" w:hAnsi="Arial" w:cs="Arial"/>
          <w:bCs/>
        </w:rPr>
        <w:t xml:space="preserve">. Это в свою очередь способствует повышению эффективности </w:t>
      </w:r>
      <w:r w:rsidR="00795543" w:rsidRPr="00207914">
        <w:rPr>
          <w:rFonts w:ascii="Arial" w:hAnsi="Arial" w:cs="Arial"/>
          <w:bCs/>
        </w:rPr>
        <w:t>профилактической деятельности</w:t>
      </w:r>
      <w:r w:rsidR="0025264D" w:rsidRPr="00207914">
        <w:rPr>
          <w:rFonts w:ascii="Arial" w:hAnsi="Arial" w:cs="Arial"/>
          <w:bCs/>
        </w:rPr>
        <w:t xml:space="preserve"> путем расширения охвата благодаря выходу на новые группы, формирования устойчивых доверительных отношений с клиентами.</w:t>
      </w:r>
    </w:p>
    <w:p w:rsidR="008111A8" w:rsidRDefault="008111A8" w:rsidP="002762FF">
      <w:pPr>
        <w:spacing w:line="264" w:lineRule="auto"/>
        <w:ind w:firstLine="360"/>
        <w:jc w:val="both"/>
        <w:rPr>
          <w:rFonts w:ascii="Arial" w:hAnsi="Arial" w:cs="Arial"/>
          <w:bCs/>
        </w:rPr>
      </w:pPr>
      <w:r>
        <w:rPr>
          <w:rFonts w:ascii="Arial" w:hAnsi="Arial" w:cs="Arial"/>
          <w:bCs/>
        </w:rPr>
        <w:t>Одним из компонентов, способствующих развитию сообществ, является непрерывное обучение и обмен опытом. В рамках д</w:t>
      </w:r>
      <w:r w:rsidR="0026415C">
        <w:rPr>
          <w:rFonts w:ascii="Arial" w:hAnsi="Arial" w:cs="Arial"/>
          <w:bCs/>
        </w:rPr>
        <w:t>анного направления работы в 201</w:t>
      </w:r>
      <w:r w:rsidR="0026415C" w:rsidRPr="0026415C">
        <w:rPr>
          <w:rFonts w:ascii="Arial" w:hAnsi="Arial" w:cs="Arial"/>
          <w:bCs/>
        </w:rPr>
        <w:t>7</w:t>
      </w:r>
      <w:r>
        <w:rPr>
          <w:rFonts w:ascii="Arial" w:hAnsi="Arial" w:cs="Arial"/>
          <w:bCs/>
        </w:rPr>
        <w:t xml:space="preserve"> году был проведен ряд важнейших мероприятий, направленных на укрепление сообществ:</w:t>
      </w:r>
    </w:p>
    <w:p w:rsidR="0012505D" w:rsidRDefault="0012505D" w:rsidP="0012505D">
      <w:pPr>
        <w:pStyle w:val="ae"/>
        <w:numPr>
          <w:ilvl w:val="0"/>
          <w:numId w:val="40"/>
        </w:numPr>
        <w:spacing w:line="264" w:lineRule="auto"/>
        <w:jc w:val="both"/>
        <w:rPr>
          <w:rFonts w:ascii="Arial" w:hAnsi="Arial" w:cs="Arial"/>
          <w:bCs/>
        </w:rPr>
      </w:pPr>
      <w:r>
        <w:rPr>
          <w:rFonts w:ascii="Arial" w:hAnsi="Arial" w:cs="Arial"/>
          <w:bCs/>
        </w:rPr>
        <w:t xml:space="preserve">Тренинг для ключевых </w:t>
      </w:r>
      <w:proofErr w:type="spellStart"/>
      <w:r>
        <w:rPr>
          <w:rFonts w:ascii="Arial" w:hAnsi="Arial" w:cs="Arial"/>
          <w:bCs/>
        </w:rPr>
        <w:t>суб</w:t>
      </w:r>
      <w:proofErr w:type="spellEnd"/>
      <w:r>
        <w:rPr>
          <w:rFonts w:ascii="Arial" w:hAnsi="Arial" w:cs="Arial"/>
          <w:bCs/>
        </w:rPr>
        <w:t>-</w:t>
      </w:r>
      <w:r w:rsidRPr="005500B5">
        <w:rPr>
          <w:rFonts w:ascii="Arial" w:hAnsi="Arial" w:cs="Arial"/>
          <w:bCs/>
        </w:rPr>
        <w:t>реципиентов Программы по расширению доступа уязвимых групп</w:t>
      </w:r>
      <w:r>
        <w:rPr>
          <w:rFonts w:ascii="Arial" w:hAnsi="Arial" w:cs="Arial"/>
          <w:bCs/>
        </w:rPr>
        <w:t xml:space="preserve"> </w:t>
      </w:r>
      <w:r w:rsidRPr="005500B5">
        <w:rPr>
          <w:rFonts w:ascii="Arial" w:hAnsi="Arial" w:cs="Arial"/>
          <w:bCs/>
        </w:rPr>
        <w:t>к услугам профилактики, лечения и поддержки при ВИЧ/СПИДе в России, на тему</w:t>
      </w:r>
      <w:r w:rsidRPr="00932717">
        <w:rPr>
          <w:rFonts w:ascii="Arial" w:hAnsi="Arial" w:cs="Arial"/>
          <w:bCs/>
        </w:rPr>
        <w:t>: «Правовая грамотность НКО», апрель</w:t>
      </w:r>
      <w:r>
        <w:rPr>
          <w:rFonts w:ascii="Arial" w:hAnsi="Arial" w:cs="Arial"/>
          <w:bCs/>
        </w:rPr>
        <w:t xml:space="preserve"> 2017</w:t>
      </w:r>
      <w:r w:rsidRPr="005500B5">
        <w:rPr>
          <w:rFonts w:ascii="Arial" w:hAnsi="Arial" w:cs="Arial"/>
          <w:bCs/>
        </w:rPr>
        <w:t>, Москва</w:t>
      </w:r>
    </w:p>
    <w:p w:rsidR="0012505D" w:rsidRPr="005500B5" w:rsidRDefault="0012505D" w:rsidP="0012505D">
      <w:pPr>
        <w:pStyle w:val="ae"/>
        <w:numPr>
          <w:ilvl w:val="0"/>
          <w:numId w:val="40"/>
        </w:numPr>
        <w:spacing w:line="264" w:lineRule="auto"/>
        <w:jc w:val="both"/>
        <w:rPr>
          <w:rFonts w:ascii="Arial" w:hAnsi="Arial" w:cs="Arial"/>
          <w:bCs/>
        </w:rPr>
      </w:pPr>
      <w:r w:rsidRPr="0012505D">
        <w:rPr>
          <w:rFonts w:ascii="Arial" w:hAnsi="Arial" w:cs="Arial"/>
          <w:bCs/>
        </w:rPr>
        <w:lastRenderedPageBreak/>
        <w:t>Тренинг “Развитие лидерства среди ВИЧ-положительных ЛГБТ”</w:t>
      </w:r>
      <w:r>
        <w:rPr>
          <w:rFonts w:ascii="Arial" w:hAnsi="Arial" w:cs="Arial"/>
          <w:bCs/>
        </w:rPr>
        <w:t>, апрель 2017, Санкт-Петербург</w:t>
      </w:r>
    </w:p>
    <w:p w:rsidR="00D45F18" w:rsidRDefault="0012505D" w:rsidP="00D45F18">
      <w:pPr>
        <w:pStyle w:val="ae"/>
        <w:numPr>
          <w:ilvl w:val="0"/>
          <w:numId w:val="40"/>
        </w:numPr>
        <w:spacing w:line="264" w:lineRule="auto"/>
        <w:jc w:val="both"/>
        <w:rPr>
          <w:rFonts w:ascii="Arial" w:hAnsi="Arial" w:cs="Arial"/>
          <w:bCs/>
        </w:rPr>
      </w:pPr>
      <w:r>
        <w:rPr>
          <w:rFonts w:ascii="Arial" w:hAnsi="Arial" w:cs="Arial"/>
          <w:bCs/>
        </w:rPr>
        <w:t xml:space="preserve">2-й </w:t>
      </w:r>
      <w:r w:rsidR="00D65F4B" w:rsidRPr="005500B5">
        <w:rPr>
          <w:rFonts w:ascii="Arial" w:hAnsi="Arial" w:cs="Arial"/>
          <w:bCs/>
        </w:rPr>
        <w:t>Форум с</w:t>
      </w:r>
      <w:r w:rsidR="00D45F18" w:rsidRPr="005500B5">
        <w:rPr>
          <w:rFonts w:ascii="Arial" w:hAnsi="Arial" w:cs="Arial"/>
          <w:bCs/>
        </w:rPr>
        <w:t xml:space="preserve">оциальной работы, </w:t>
      </w:r>
      <w:proofErr w:type="gramStart"/>
      <w:r>
        <w:rPr>
          <w:rFonts w:ascii="Arial" w:hAnsi="Arial" w:cs="Arial"/>
          <w:bCs/>
        </w:rPr>
        <w:t xml:space="preserve">ноябрь </w:t>
      </w:r>
      <w:r w:rsidR="00D45F18" w:rsidRPr="005500B5">
        <w:rPr>
          <w:rFonts w:ascii="Arial" w:hAnsi="Arial" w:cs="Arial"/>
          <w:bCs/>
        </w:rPr>
        <w:t xml:space="preserve"> 201</w:t>
      </w:r>
      <w:r w:rsidR="005500B5" w:rsidRPr="005500B5">
        <w:rPr>
          <w:rFonts w:ascii="Arial" w:hAnsi="Arial" w:cs="Arial"/>
          <w:bCs/>
        </w:rPr>
        <w:t>7</w:t>
      </w:r>
      <w:proofErr w:type="gramEnd"/>
      <w:r w:rsidR="00D45F18" w:rsidRPr="005500B5">
        <w:rPr>
          <w:rFonts w:ascii="Arial" w:hAnsi="Arial" w:cs="Arial"/>
          <w:bCs/>
        </w:rPr>
        <w:t>, Москва</w:t>
      </w:r>
    </w:p>
    <w:p w:rsidR="0012505D" w:rsidRDefault="0012505D" w:rsidP="00D45F18">
      <w:pPr>
        <w:pStyle w:val="ae"/>
        <w:numPr>
          <w:ilvl w:val="0"/>
          <w:numId w:val="40"/>
        </w:numPr>
        <w:spacing w:line="264" w:lineRule="auto"/>
        <w:jc w:val="both"/>
        <w:rPr>
          <w:rFonts w:ascii="Arial" w:hAnsi="Arial" w:cs="Arial"/>
          <w:bCs/>
        </w:rPr>
      </w:pPr>
      <w:r>
        <w:rPr>
          <w:rFonts w:ascii="Arial" w:hAnsi="Arial" w:cs="Arial"/>
          <w:bCs/>
        </w:rPr>
        <w:t>Обучающая поездка сотрудников проектов по работе с МСМ в НКО «</w:t>
      </w:r>
      <w:proofErr w:type="spellStart"/>
      <w:r>
        <w:rPr>
          <w:rFonts w:ascii="Arial" w:hAnsi="Arial" w:cs="Arial"/>
          <w:bCs/>
        </w:rPr>
        <w:t>Гендердок</w:t>
      </w:r>
      <w:proofErr w:type="spellEnd"/>
      <w:r>
        <w:rPr>
          <w:rFonts w:ascii="Arial" w:hAnsi="Arial" w:cs="Arial"/>
          <w:bCs/>
        </w:rPr>
        <w:t>-М», г. Кишинев, Молдова, сентябрь 2017</w:t>
      </w:r>
    </w:p>
    <w:p w:rsidR="0012505D" w:rsidRPr="005500B5" w:rsidRDefault="0012505D" w:rsidP="0012505D">
      <w:pPr>
        <w:pStyle w:val="ae"/>
        <w:numPr>
          <w:ilvl w:val="0"/>
          <w:numId w:val="40"/>
        </w:numPr>
        <w:spacing w:line="264" w:lineRule="auto"/>
        <w:jc w:val="both"/>
        <w:rPr>
          <w:rFonts w:ascii="Arial" w:hAnsi="Arial" w:cs="Arial"/>
          <w:bCs/>
        </w:rPr>
      </w:pPr>
      <w:r w:rsidRPr="005500B5">
        <w:rPr>
          <w:rFonts w:ascii="Arial" w:hAnsi="Arial" w:cs="Arial"/>
          <w:bCs/>
        </w:rPr>
        <w:t xml:space="preserve">Общественный механизм мониторинга </w:t>
      </w:r>
      <w:proofErr w:type="spellStart"/>
      <w:r w:rsidRPr="005500B5">
        <w:rPr>
          <w:rFonts w:ascii="Arial" w:hAnsi="Arial" w:cs="Arial"/>
          <w:bCs/>
        </w:rPr>
        <w:t>наркополитики</w:t>
      </w:r>
      <w:proofErr w:type="spellEnd"/>
      <w:r w:rsidRPr="005500B5">
        <w:rPr>
          <w:rFonts w:ascii="Arial" w:hAnsi="Arial" w:cs="Arial"/>
          <w:bCs/>
        </w:rPr>
        <w:t xml:space="preserve"> </w:t>
      </w:r>
      <w:r w:rsidR="00514459">
        <w:rPr>
          <w:rFonts w:ascii="Arial" w:hAnsi="Arial" w:cs="Arial"/>
          <w:bCs/>
        </w:rPr>
        <w:t xml:space="preserve">– Форум ЛУН, 2-я очная встреча </w:t>
      </w:r>
      <w:r w:rsidRPr="005500B5">
        <w:rPr>
          <w:rFonts w:ascii="Arial" w:hAnsi="Arial" w:cs="Arial"/>
          <w:bCs/>
        </w:rPr>
        <w:t>Форума, декабрь 2017, Москва</w:t>
      </w:r>
    </w:p>
    <w:p w:rsidR="00D45F18" w:rsidRDefault="00D729B2" w:rsidP="00D45F18">
      <w:pPr>
        <w:pStyle w:val="ae"/>
        <w:numPr>
          <w:ilvl w:val="0"/>
          <w:numId w:val="40"/>
        </w:numPr>
        <w:spacing w:line="264" w:lineRule="auto"/>
        <w:jc w:val="both"/>
        <w:rPr>
          <w:rFonts w:ascii="Arial" w:hAnsi="Arial" w:cs="Arial"/>
          <w:bCs/>
        </w:rPr>
      </w:pPr>
      <w:r>
        <w:rPr>
          <w:rFonts w:ascii="Arial" w:hAnsi="Arial" w:cs="Arial"/>
          <w:bCs/>
        </w:rPr>
        <w:t>2-ая</w:t>
      </w:r>
      <w:r w:rsidR="005500B5" w:rsidRPr="005500B5">
        <w:rPr>
          <w:rFonts w:ascii="Arial" w:hAnsi="Arial" w:cs="Arial"/>
          <w:bCs/>
        </w:rPr>
        <w:t xml:space="preserve"> </w:t>
      </w:r>
      <w:r w:rsidR="00D45F18" w:rsidRPr="005500B5">
        <w:rPr>
          <w:rFonts w:ascii="Arial" w:hAnsi="Arial" w:cs="Arial"/>
          <w:bCs/>
        </w:rPr>
        <w:t>Национальная конференция ЛГБТ сообщества и ВИЧ сервис</w:t>
      </w:r>
      <w:r w:rsidR="00D65F4B" w:rsidRPr="005500B5">
        <w:rPr>
          <w:rFonts w:ascii="Arial" w:hAnsi="Arial" w:cs="Arial"/>
          <w:bCs/>
        </w:rPr>
        <w:t>ных организаций</w:t>
      </w:r>
      <w:r w:rsidR="00D45F18" w:rsidRPr="005500B5">
        <w:rPr>
          <w:rFonts w:ascii="Arial" w:hAnsi="Arial" w:cs="Arial"/>
          <w:bCs/>
        </w:rPr>
        <w:t>, декабрь 201</w:t>
      </w:r>
      <w:r w:rsidR="005500B5" w:rsidRPr="005500B5">
        <w:rPr>
          <w:rFonts w:ascii="Arial" w:hAnsi="Arial" w:cs="Arial"/>
          <w:bCs/>
        </w:rPr>
        <w:t>7</w:t>
      </w:r>
      <w:r w:rsidR="00D45F18" w:rsidRPr="005500B5">
        <w:rPr>
          <w:rFonts w:ascii="Arial" w:hAnsi="Arial" w:cs="Arial"/>
          <w:bCs/>
        </w:rPr>
        <w:t>, Москва</w:t>
      </w:r>
    </w:p>
    <w:p w:rsidR="0070150A" w:rsidRDefault="0070150A" w:rsidP="0070150A">
      <w:pPr>
        <w:spacing w:line="264" w:lineRule="auto"/>
        <w:ind w:left="360"/>
        <w:jc w:val="both"/>
        <w:rPr>
          <w:rFonts w:ascii="Arial" w:hAnsi="Arial" w:cs="Arial"/>
          <w:bCs/>
        </w:rPr>
      </w:pPr>
    </w:p>
    <w:p w:rsidR="00A84B6B" w:rsidRDefault="00A84B6B" w:rsidP="0056448B">
      <w:pPr>
        <w:spacing w:line="264" w:lineRule="auto"/>
        <w:ind w:firstLine="360"/>
        <w:jc w:val="both"/>
        <w:rPr>
          <w:rFonts w:ascii="Arial" w:hAnsi="Arial" w:cs="Arial"/>
          <w:bCs/>
        </w:rPr>
      </w:pPr>
      <w:r>
        <w:rPr>
          <w:rFonts w:ascii="Arial" w:hAnsi="Arial" w:cs="Arial"/>
          <w:bCs/>
        </w:rPr>
        <w:t xml:space="preserve">С целью развития сообщества МСМ/ЛГБТ был создан </w:t>
      </w:r>
      <w:r w:rsidRPr="00D65F4B">
        <w:rPr>
          <w:rFonts w:ascii="Arial" w:hAnsi="Arial" w:cs="Arial"/>
          <w:bCs/>
        </w:rPr>
        <w:t>Экспертный Совет МСМ</w:t>
      </w:r>
      <w:r>
        <w:rPr>
          <w:rFonts w:ascii="Arial" w:hAnsi="Arial" w:cs="Arial"/>
          <w:bCs/>
        </w:rPr>
        <w:t>, в состав которого вошли 6 экспертов-ак</w:t>
      </w:r>
      <w:r w:rsidR="00D65F4B">
        <w:rPr>
          <w:rFonts w:ascii="Arial" w:hAnsi="Arial" w:cs="Arial"/>
          <w:bCs/>
        </w:rPr>
        <w:t xml:space="preserve">тивистов СПИД-сервисного и ЛГБТ - </w:t>
      </w:r>
      <w:r>
        <w:rPr>
          <w:rFonts w:ascii="Arial" w:hAnsi="Arial" w:cs="Arial"/>
          <w:bCs/>
        </w:rPr>
        <w:t>движения. Создана специализированная рассылка Совета, к которой также подключены наблюдатели от ОИЗ и К</w:t>
      </w:r>
      <w:r w:rsidR="00D65F4B">
        <w:rPr>
          <w:rFonts w:ascii="Arial" w:hAnsi="Arial" w:cs="Arial"/>
          <w:bCs/>
        </w:rPr>
        <w:t xml:space="preserve">оординационного Комитета. </w:t>
      </w:r>
      <w:r w:rsidR="00501704">
        <w:rPr>
          <w:rFonts w:ascii="Arial" w:hAnsi="Arial" w:cs="Arial"/>
          <w:bCs/>
        </w:rPr>
        <w:t>За прошедший 201</w:t>
      </w:r>
      <w:r w:rsidR="0026415C" w:rsidRPr="0026415C">
        <w:rPr>
          <w:rFonts w:ascii="Arial" w:hAnsi="Arial" w:cs="Arial"/>
          <w:bCs/>
        </w:rPr>
        <w:t>7</w:t>
      </w:r>
      <w:r w:rsidR="0026415C">
        <w:rPr>
          <w:rFonts w:ascii="Arial" w:hAnsi="Arial" w:cs="Arial"/>
          <w:bCs/>
        </w:rPr>
        <w:t xml:space="preserve"> год произошла ротация состава Совета, а в конце года на 2-й Национальной Конференции ВИЧ-сервисных организаций и ЛГБТ-движения Совет был преобразован в </w:t>
      </w:r>
      <w:r w:rsidR="0026415C" w:rsidRPr="0026415C">
        <w:rPr>
          <w:rFonts w:ascii="Arial" w:hAnsi="Arial" w:cs="Arial"/>
          <w:bCs/>
        </w:rPr>
        <w:t>Координационный Комитет Российской Коалиции ЛГБТ-движения и ВИЧ-сервисных организаций</w:t>
      </w:r>
      <w:r w:rsidR="00D65F4B">
        <w:rPr>
          <w:rFonts w:ascii="Arial" w:hAnsi="Arial" w:cs="Arial"/>
          <w:bCs/>
        </w:rPr>
        <w:t>.</w:t>
      </w:r>
    </w:p>
    <w:p w:rsidR="009B0653" w:rsidRPr="009B0653" w:rsidRDefault="009B0653" w:rsidP="009B0653">
      <w:pPr>
        <w:spacing w:line="264" w:lineRule="auto"/>
        <w:ind w:firstLine="360"/>
        <w:jc w:val="both"/>
        <w:rPr>
          <w:rFonts w:ascii="Arial" w:hAnsi="Arial" w:cs="Arial"/>
          <w:bCs/>
        </w:rPr>
      </w:pPr>
      <w:r w:rsidRPr="009B0653">
        <w:rPr>
          <w:rFonts w:ascii="Arial" w:hAnsi="Arial" w:cs="Arial"/>
          <w:bCs/>
        </w:rPr>
        <w:t xml:space="preserve">Внутри направления «Укрепление систем сообществ» особо выделяется проект «СИМОНА+», призванный улучшить навыки сообщества ЛЖВ по </w:t>
      </w:r>
      <w:r w:rsidR="001B28F8">
        <w:rPr>
          <w:rFonts w:ascii="Arial" w:hAnsi="Arial" w:cs="Arial"/>
          <w:bCs/>
        </w:rPr>
        <w:t xml:space="preserve">мониторингу </w:t>
      </w:r>
      <w:r w:rsidRPr="009B0653">
        <w:rPr>
          <w:rFonts w:ascii="Arial" w:hAnsi="Arial" w:cs="Arial"/>
          <w:bCs/>
        </w:rPr>
        <w:t xml:space="preserve">доступности АРТ и </w:t>
      </w:r>
      <w:r w:rsidR="00514459">
        <w:rPr>
          <w:rFonts w:ascii="Arial" w:hAnsi="Arial" w:cs="Arial"/>
          <w:bCs/>
        </w:rPr>
        <w:t xml:space="preserve">качества услуг по ВИЧ-инфекции </w:t>
      </w:r>
      <w:r w:rsidRPr="009B0653">
        <w:rPr>
          <w:rFonts w:ascii="Arial" w:hAnsi="Arial" w:cs="Arial"/>
          <w:bCs/>
        </w:rPr>
        <w:t xml:space="preserve">для ЛЖВ, принадлежащих к разным </w:t>
      </w:r>
      <w:proofErr w:type="gramStart"/>
      <w:r w:rsidRPr="009B0653">
        <w:rPr>
          <w:rFonts w:ascii="Arial" w:hAnsi="Arial" w:cs="Arial"/>
          <w:bCs/>
        </w:rPr>
        <w:t>ключевым  группам</w:t>
      </w:r>
      <w:proofErr w:type="gramEnd"/>
      <w:r w:rsidRPr="009B0653">
        <w:rPr>
          <w:rFonts w:ascii="Arial" w:hAnsi="Arial" w:cs="Arial"/>
          <w:bCs/>
        </w:rPr>
        <w:t xml:space="preserve"> – ПИН, СР и МСМ. В 201</w:t>
      </w:r>
      <w:r w:rsidR="0026415C">
        <w:rPr>
          <w:rFonts w:ascii="Arial" w:hAnsi="Arial" w:cs="Arial"/>
          <w:bCs/>
        </w:rPr>
        <w:t>7</w:t>
      </w:r>
      <w:r w:rsidRPr="009B0653">
        <w:rPr>
          <w:rFonts w:ascii="Arial" w:hAnsi="Arial" w:cs="Arial"/>
          <w:bCs/>
        </w:rPr>
        <w:t xml:space="preserve"> г проект </w:t>
      </w:r>
      <w:r w:rsidRPr="006433F7">
        <w:rPr>
          <w:rFonts w:ascii="Arial" w:hAnsi="Arial" w:cs="Arial"/>
          <w:bCs/>
        </w:rPr>
        <w:t xml:space="preserve">реализуется </w:t>
      </w:r>
      <w:r w:rsidR="006433F7" w:rsidRPr="006433F7">
        <w:rPr>
          <w:rFonts w:ascii="Arial" w:hAnsi="Arial" w:cs="Arial"/>
          <w:bCs/>
        </w:rPr>
        <w:t xml:space="preserve">в городах: </w:t>
      </w:r>
      <w:r w:rsidRPr="006433F7">
        <w:rPr>
          <w:rFonts w:ascii="Arial" w:hAnsi="Arial" w:cs="Arial"/>
          <w:bCs/>
        </w:rPr>
        <w:t>Альметьевск (Татарстан),</w:t>
      </w:r>
      <w:r w:rsidR="006E5DC2" w:rsidRPr="006433F7">
        <w:rPr>
          <w:rFonts w:ascii="Arial" w:hAnsi="Arial" w:cs="Arial"/>
          <w:bCs/>
        </w:rPr>
        <w:t xml:space="preserve"> </w:t>
      </w:r>
      <w:r w:rsidRPr="006433F7">
        <w:rPr>
          <w:rFonts w:ascii="Arial" w:hAnsi="Arial" w:cs="Arial"/>
          <w:bCs/>
        </w:rPr>
        <w:t>Новосибирск, Иркутск, Пермь, Москва, Орел, Калининград, Оренбург, Нижний Новгород, Волгоград</w:t>
      </w:r>
      <w:r w:rsidR="006E5DC2" w:rsidRPr="006433F7">
        <w:rPr>
          <w:rFonts w:ascii="Arial" w:hAnsi="Arial" w:cs="Arial"/>
          <w:bCs/>
        </w:rPr>
        <w:t>, Ленинградская область</w:t>
      </w:r>
      <w:r w:rsidRPr="006433F7">
        <w:rPr>
          <w:rFonts w:ascii="Arial" w:hAnsi="Arial" w:cs="Arial"/>
          <w:bCs/>
        </w:rPr>
        <w:t>. В</w:t>
      </w:r>
      <w:r w:rsidRPr="009B0653">
        <w:rPr>
          <w:rFonts w:ascii="Arial" w:hAnsi="Arial" w:cs="Arial"/>
          <w:bCs/>
        </w:rPr>
        <w:t xml:space="preserve"> течение 201</w:t>
      </w:r>
      <w:r w:rsidR="0026415C">
        <w:rPr>
          <w:rFonts w:ascii="Arial" w:hAnsi="Arial" w:cs="Arial"/>
          <w:bCs/>
        </w:rPr>
        <w:t>7</w:t>
      </w:r>
      <w:r w:rsidRPr="009B0653">
        <w:rPr>
          <w:rFonts w:ascii="Arial" w:hAnsi="Arial" w:cs="Arial"/>
          <w:bCs/>
        </w:rPr>
        <w:t xml:space="preserve"> г. мониторинг </w:t>
      </w:r>
      <w:r w:rsidR="00D37275">
        <w:rPr>
          <w:rFonts w:ascii="Arial" w:hAnsi="Arial" w:cs="Arial"/>
          <w:bCs/>
        </w:rPr>
        <w:t>путем опроса</w:t>
      </w:r>
      <w:r w:rsidRPr="009B0653">
        <w:rPr>
          <w:rFonts w:ascii="Arial" w:hAnsi="Arial" w:cs="Arial"/>
          <w:bCs/>
        </w:rPr>
        <w:t xml:space="preserve"> осуществлялся по следующим направлениям:</w:t>
      </w:r>
    </w:p>
    <w:p w:rsidR="009B0653" w:rsidRPr="006E5DC2" w:rsidRDefault="009B0653" w:rsidP="009B0653">
      <w:pPr>
        <w:spacing w:line="264" w:lineRule="auto"/>
        <w:ind w:firstLine="360"/>
        <w:jc w:val="both"/>
        <w:rPr>
          <w:rFonts w:ascii="Arial" w:hAnsi="Arial" w:cs="Arial"/>
          <w:bCs/>
        </w:rPr>
      </w:pPr>
      <w:r w:rsidRPr="009B0653">
        <w:rPr>
          <w:rFonts w:ascii="Arial" w:hAnsi="Arial" w:cs="Arial"/>
          <w:bCs/>
        </w:rPr>
        <w:t>1.</w:t>
      </w:r>
      <w:r w:rsidRPr="009B0653">
        <w:rPr>
          <w:rFonts w:ascii="Arial" w:hAnsi="Arial" w:cs="Arial"/>
          <w:bCs/>
        </w:rPr>
        <w:tab/>
      </w:r>
      <w:r w:rsidRPr="006E5DC2">
        <w:rPr>
          <w:rFonts w:ascii="Arial" w:hAnsi="Arial" w:cs="Arial"/>
          <w:bCs/>
        </w:rPr>
        <w:t xml:space="preserve">Оценка качества медицинского сервиса (первичная диагностика, диспансерное наблюдение, </w:t>
      </w:r>
      <w:proofErr w:type="spellStart"/>
      <w:r w:rsidRPr="006E5DC2">
        <w:rPr>
          <w:rFonts w:ascii="Arial" w:hAnsi="Arial" w:cs="Arial"/>
          <w:bCs/>
        </w:rPr>
        <w:t>низкопороговость</w:t>
      </w:r>
      <w:proofErr w:type="spellEnd"/>
      <w:r w:rsidRPr="006E5DC2">
        <w:rPr>
          <w:rFonts w:ascii="Arial" w:hAnsi="Arial" w:cs="Arial"/>
          <w:bCs/>
        </w:rPr>
        <w:t xml:space="preserve">, доступность лечения, качество и доступность диагностики). </w:t>
      </w:r>
    </w:p>
    <w:p w:rsidR="009B0653" w:rsidRPr="006E5DC2" w:rsidRDefault="009B0653" w:rsidP="009B0653">
      <w:pPr>
        <w:spacing w:line="264" w:lineRule="auto"/>
        <w:ind w:firstLine="360"/>
        <w:jc w:val="both"/>
        <w:rPr>
          <w:rFonts w:ascii="Arial" w:hAnsi="Arial" w:cs="Arial"/>
          <w:bCs/>
        </w:rPr>
      </w:pPr>
      <w:r w:rsidRPr="006E5DC2">
        <w:rPr>
          <w:rFonts w:ascii="Arial" w:hAnsi="Arial" w:cs="Arial"/>
          <w:bCs/>
        </w:rPr>
        <w:t>2.</w:t>
      </w:r>
      <w:r w:rsidRPr="006E5DC2">
        <w:rPr>
          <w:rFonts w:ascii="Arial" w:hAnsi="Arial" w:cs="Arial"/>
          <w:bCs/>
        </w:rPr>
        <w:tab/>
        <w:t xml:space="preserve">Оценка качества немедицинского сервиса (наличие в регионах сервиса для ЛЖВ: группы взаимопомощи, равные консультанты, школы пациента. Оценка популярности и эффективности данных сервисов. Уровень взаимодействия медицинского и немедицинского сервиса) </w:t>
      </w:r>
    </w:p>
    <w:p w:rsidR="009B0653" w:rsidRDefault="009B0653" w:rsidP="009B0653">
      <w:pPr>
        <w:spacing w:line="264" w:lineRule="auto"/>
        <w:ind w:firstLine="360"/>
        <w:jc w:val="both"/>
        <w:rPr>
          <w:rFonts w:ascii="Arial" w:hAnsi="Arial" w:cs="Arial"/>
          <w:bCs/>
        </w:rPr>
      </w:pPr>
      <w:r w:rsidRPr="006E5DC2">
        <w:rPr>
          <w:rFonts w:ascii="Arial" w:hAnsi="Arial" w:cs="Arial"/>
          <w:bCs/>
        </w:rPr>
        <w:t>3.</w:t>
      </w:r>
      <w:r w:rsidRPr="006E5DC2">
        <w:rPr>
          <w:rFonts w:ascii="Arial" w:hAnsi="Arial" w:cs="Arial"/>
          <w:bCs/>
        </w:rPr>
        <w:tab/>
        <w:t>Оценка ориентированности сервисов под потребности ключевых групп. (производится посредством анкетирования представителей ключевых групп, учитывается качество и ориентированность как немедицинского сервиса, так и медицинского сервиса).</w:t>
      </w:r>
    </w:p>
    <w:p w:rsidR="00D37275" w:rsidRPr="00207914" w:rsidRDefault="00D37275" w:rsidP="00D37275">
      <w:pPr>
        <w:rPr>
          <w:rFonts w:ascii="Arial" w:hAnsi="Arial" w:cs="Arial"/>
          <w:spacing w:val="-3"/>
        </w:rPr>
      </w:pPr>
    </w:p>
    <w:p w:rsidR="00936A13" w:rsidRPr="00936A13" w:rsidRDefault="00D37275" w:rsidP="00D37275">
      <w:pPr>
        <w:spacing w:line="264" w:lineRule="auto"/>
        <w:ind w:firstLine="360"/>
        <w:jc w:val="both"/>
        <w:rPr>
          <w:rFonts w:ascii="Arial" w:hAnsi="Arial" w:cs="Arial"/>
          <w:bCs/>
        </w:rPr>
      </w:pPr>
      <w:r w:rsidRPr="00936A13">
        <w:rPr>
          <w:rFonts w:ascii="Arial" w:hAnsi="Arial" w:cs="Arial"/>
        </w:rPr>
        <w:t>Помимо финансирования региональных проектов, Открытый Институт Здоровья оказывает их деятельности методическую поддержку, в том числе в виде информационных материалов для клиентов проектов, обучения и консультирования сотрудников по вопросам управления проектами, с учетом особенностей и требований Глобального Фонда, рутинному мониторингу профилактической работы, а также по укреплению систем сообществ и повышению правовой грамотности уязвимых групп.  Благодаря ОИЗ все региональные проекты перешли на единые унифицированные методы и системы мониторинга своей деятельности. Так для сбора, обработки и анализа данных по профилактике ВИЧ</w:t>
      </w:r>
      <w:r w:rsidR="00A55498">
        <w:rPr>
          <w:rFonts w:ascii="Arial" w:hAnsi="Arial" w:cs="Arial"/>
        </w:rPr>
        <w:t xml:space="preserve"> среди МСМ и СР используется он</w:t>
      </w:r>
      <w:r w:rsidRPr="00936A13">
        <w:rPr>
          <w:rFonts w:ascii="Arial" w:hAnsi="Arial" w:cs="Arial"/>
        </w:rPr>
        <w:t xml:space="preserve">лайн база данных «PULS», созданная при непосредственном участии самих проектов. Все организации, работающие с потребителями инъекционных наркотиков, для мониторинга своей деятельности, используют базу данных ОИЗ, созданную им еще в 2012 г., pin.simonaohi.ru. Применение единых систем мониторинга позволяет проводить сравнение деятельности различных </w:t>
      </w:r>
      <w:r w:rsidRPr="00936A13">
        <w:rPr>
          <w:rFonts w:ascii="Arial" w:hAnsi="Arial" w:cs="Arial"/>
        </w:rPr>
        <w:lastRenderedPageBreak/>
        <w:t>проектов, оценивать прогресс в достижении программных целей как совокупно по всем проектам, так и индивидуально</w:t>
      </w:r>
      <w:r w:rsidR="009B0653" w:rsidRPr="00936A13">
        <w:rPr>
          <w:rFonts w:ascii="Arial" w:hAnsi="Arial" w:cs="Arial"/>
          <w:bCs/>
        </w:rPr>
        <w:t>.</w:t>
      </w:r>
      <w:r w:rsidRPr="00936A13">
        <w:rPr>
          <w:rFonts w:ascii="Arial" w:hAnsi="Arial" w:cs="Arial"/>
          <w:bCs/>
        </w:rPr>
        <w:t xml:space="preserve"> </w:t>
      </w:r>
    </w:p>
    <w:p w:rsidR="009B0653" w:rsidRDefault="00D37275" w:rsidP="00D37275">
      <w:pPr>
        <w:spacing w:line="264" w:lineRule="auto"/>
        <w:ind w:firstLine="360"/>
        <w:jc w:val="both"/>
        <w:rPr>
          <w:rFonts w:ascii="Arial" w:hAnsi="Arial" w:cs="Arial"/>
          <w:bCs/>
        </w:rPr>
      </w:pPr>
      <w:r w:rsidRPr="00936A13">
        <w:rPr>
          <w:rFonts w:ascii="Arial" w:hAnsi="Arial" w:cs="Arial"/>
          <w:bCs/>
        </w:rPr>
        <w:t>В</w:t>
      </w:r>
      <w:r w:rsidR="00936A13" w:rsidRPr="00936A13">
        <w:rPr>
          <w:rFonts w:ascii="Arial" w:hAnsi="Arial" w:cs="Arial"/>
          <w:bCs/>
        </w:rPr>
        <w:t xml:space="preserve"> </w:t>
      </w:r>
      <w:r w:rsidRPr="00936A13">
        <w:rPr>
          <w:rFonts w:ascii="Arial" w:hAnsi="Arial" w:cs="Arial"/>
          <w:bCs/>
        </w:rPr>
        <w:t>рамках своей основн</w:t>
      </w:r>
      <w:r w:rsidR="00936A13" w:rsidRPr="00936A13">
        <w:rPr>
          <w:rFonts w:ascii="Arial" w:hAnsi="Arial" w:cs="Arial"/>
          <w:bCs/>
        </w:rPr>
        <w:t xml:space="preserve">ой деятельности </w:t>
      </w:r>
      <w:r w:rsidRPr="00936A13">
        <w:rPr>
          <w:rFonts w:ascii="Arial" w:hAnsi="Arial" w:cs="Arial"/>
          <w:bCs/>
        </w:rPr>
        <w:t xml:space="preserve">по мониторингу и оценке эффективности профилактических </w:t>
      </w:r>
      <w:r w:rsidR="00936A13">
        <w:rPr>
          <w:rFonts w:ascii="Arial" w:hAnsi="Arial" w:cs="Arial"/>
          <w:bCs/>
        </w:rPr>
        <w:t xml:space="preserve">мероприятий Открытый </w:t>
      </w:r>
      <w:r w:rsidRPr="00936A13">
        <w:rPr>
          <w:rFonts w:ascii="Arial" w:hAnsi="Arial" w:cs="Arial"/>
          <w:bCs/>
        </w:rPr>
        <w:t>Институт Здоровья при экспертной поддержке СЗГМУ им. И.И. Мечникова</w:t>
      </w:r>
      <w:r w:rsidR="00936A13" w:rsidRPr="00936A13">
        <w:rPr>
          <w:rFonts w:ascii="Arial" w:hAnsi="Arial" w:cs="Arial"/>
          <w:bCs/>
        </w:rPr>
        <w:t xml:space="preserve"> и Европейского бюро ВОЗ</w:t>
      </w:r>
      <w:r w:rsidR="00936A13">
        <w:rPr>
          <w:rFonts w:ascii="Arial" w:hAnsi="Arial" w:cs="Arial"/>
          <w:bCs/>
        </w:rPr>
        <w:t xml:space="preserve"> </w:t>
      </w:r>
      <w:r w:rsidR="0026415C">
        <w:rPr>
          <w:rFonts w:ascii="Arial" w:hAnsi="Arial" w:cs="Arial"/>
          <w:bCs/>
        </w:rPr>
        <w:t>организовал и провел</w:t>
      </w:r>
      <w:r w:rsidRPr="00936A13">
        <w:rPr>
          <w:rFonts w:ascii="Arial" w:hAnsi="Arial" w:cs="Arial"/>
          <w:bCs/>
        </w:rPr>
        <w:t xml:space="preserve"> интегрированно</w:t>
      </w:r>
      <w:r w:rsidR="0026415C">
        <w:rPr>
          <w:rFonts w:ascii="Arial" w:hAnsi="Arial" w:cs="Arial"/>
          <w:bCs/>
        </w:rPr>
        <w:t>е</w:t>
      </w:r>
      <w:r w:rsidRPr="00936A13">
        <w:rPr>
          <w:rFonts w:ascii="Arial" w:hAnsi="Arial" w:cs="Arial"/>
          <w:bCs/>
        </w:rPr>
        <w:t xml:space="preserve"> </w:t>
      </w:r>
      <w:proofErr w:type="spellStart"/>
      <w:r w:rsidRPr="00936A13">
        <w:rPr>
          <w:rFonts w:ascii="Arial" w:hAnsi="Arial" w:cs="Arial"/>
          <w:bCs/>
        </w:rPr>
        <w:t>био</w:t>
      </w:r>
      <w:proofErr w:type="spellEnd"/>
      <w:r w:rsidRPr="00936A13">
        <w:rPr>
          <w:rFonts w:ascii="Arial" w:hAnsi="Arial" w:cs="Arial"/>
          <w:bCs/>
        </w:rPr>
        <w:t>-поведенческо</w:t>
      </w:r>
      <w:r w:rsidR="0026415C">
        <w:rPr>
          <w:rFonts w:ascii="Arial" w:hAnsi="Arial" w:cs="Arial"/>
          <w:bCs/>
        </w:rPr>
        <w:t>е</w:t>
      </w:r>
      <w:r w:rsidRPr="00936A13">
        <w:rPr>
          <w:rFonts w:ascii="Arial" w:hAnsi="Arial" w:cs="Arial"/>
          <w:bCs/>
        </w:rPr>
        <w:t xml:space="preserve"> исследовани</w:t>
      </w:r>
      <w:r w:rsidR="0026415C">
        <w:rPr>
          <w:rFonts w:ascii="Arial" w:hAnsi="Arial" w:cs="Arial"/>
          <w:bCs/>
        </w:rPr>
        <w:t>е</w:t>
      </w:r>
      <w:r w:rsidRPr="00936A13">
        <w:rPr>
          <w:rFonts w:ascii="Arial" w:hAnsi="Arial" w:cs="Arial"/>
          <w:bCs/>
        </w:rPr>
        <w:t xml:space="preserve"> по ВИЧ среди ПИН, МСМ, и СР</w:t>
      </w:r>
      <w:r w:rsidR="00936A13" w:rsidRPr="00936A13">
        <w:rPr>
          <w:rFonts w:ascii="Arial" w:hAnsi="Arial" w:cs="Arial"/>
          <w:bCs/>
        </w:rPr>
        <w:t xml:space="preserve">. </w:t>
      </w:r>
      <w:r w:rsidR="0026415C">
        <w:rPr>
          <w:rFonts w:ascii="Arial" w:hAnsi="Arial" w:cs="Arial"/>
          <w:bCs/>
        </w:rPr>
        <w:t>Публикация отчета по итогам исследования намечена</w:t>
      </w:r>
      <w:r w:rsidR="00936A13" w:rsidRPr="00936A13">
        <w:rPr>
          <w:rFonts w:ascii="Arial" w:hAnsi="Arial" w:cs="Arial"/>
          <w:bCs/>
        </w:rPr>
        <w:t xml:space="preserve"> на 201</w:t>
      </w:r>
      <w:r w:rsidR="0026415C">
        <w:rPr>
          <w:rFonts w:ascii="Arial" w:hAnsi="Arial" w:cs="Arial"/>
          <w:bCs/>
        </w:rPr>
        <w:t>8</w:t>
      </w:r>
      <w:r w:rsidR="00936A13" w:rsidRPr="00936A13">
        <w:rPr>
          <w:rFonts w:ascii="Arial" w:hAnsi="Arial" w:cs="Arial"/>
          <w:bCs/>
        </w:rPr>
        <w:t xml:space="preserve"> г.</w:t>
      </w:r>
    </w:p>
    <w:p w:rsidR="00D37275" w:rsidRPr="009B0653" w:rsidRDefault="00D37275" w:rsidP="00D37275">
      <w:pPr>
        <w:spacing w:line="264" w:lineRule="auto"/>
        <w:ind w:firstLine="360"/>
        <w:jc w:val="both"/>
        <w:rPr>
          <w:rFonts w:ascii="Arial" w:hAnsi="Arial" w:cs="Arial"/>
          <w:bCs/>
        </w:rPr>
      </w:pPr>
    </w:p>
    <w:p w:rsidR="0056448B" w:rsidRDefault="008C2D26" w:rsidP="0056448B">
      <w:pPr>
        <w:spacing w:line="264" w:lineRule="auto"/>
        <w:ind w:firstLine="360"/>
        <w:jc w:val="both"/>
        <w:rPr>
          <w:rFonts w:ascii="Arial" w:hAnsi="Arial" w:cs="Arial"/>
          <w:bCs/>
        </w:rPr>
      </w:pPr>
      <w:r>
        <w:rPr>
          <w:rFonts w:ascii="Arial" w:hAnsi="Arial" w:cs="Arial"/>
          <w:bCs/>
        </w:rPr>
        <w:t>В 2017 году получил свое развитие</w:t>
      </w:r>
      <w:r w:rsidR="00795543">
        <w:rPr>
          <w:rFonts w:ascii="Arial" w:hAnsi="Arial" w:cs="Arial"/>
          <w:bCs/>
        </w:rPr>
        <w:t xml:space="preserve"> </w:t>
      </w:r>
      <w:r w:rsidR="007679D5" w:rsidRPr="00207914">
        <w:rPr>
          <w:rFonts w:ascii="Arial" w:hAnsi="Arial" w:cs="Arial"/>
          <w:bCs/>
        </w:rPr>
        <w:t xml:space="preserve">компонент Программы </w:t>
      </w:r>
      <w:r w:rsidR="007679D5" w:rsidRPr="00207914">
        <w:rPr>
          <w:rFonts w:ascii="Arial" w:hAnsi="Arial" w:cs="Arial"/>
          <w:b/>
          <w:bCs/>
        </w:rPr>
        <w:t>«Преодоление правовых барьеров</w:t>
      </w:r>
      <w:r w:rsidR="0026415C">
        <w:rPr>
          <w:rFonts w:ascii="Arial" w:hAnsi="Arial" w:cs="Arial"/>
          <w:b/>
          <w:bCs/>
        </w:rPr>
        <w:t>»</w:t>
      </w:r>
      <w:r w:rsidR="009B0653">
        <w:rPr>
          <w:rFonts w:ascii="Arial" w:hAnsi="Arial" w:cs="Arial"/>
          <w:b/>
          <w:bCs/>
        </w:rPr>
        <w:t xml:space="preserve"> </w:t>
      </w:r>
      <w:r w:rsidR="009B0653" w:rsidRPr="009B0653">
        <w:rPr>
          <w:rFonts w:ascii="Arial" w:hAnsi="Arial" w:cs="Arial"/>
          <w:bCs/>
        </w:rPr>
        <w:t>к доступу к лечению и внедрени</w:t>
      </w:r>
      <w:r w:rsidR="009B0653">
        <w:rPr>
          <w:rFonts w:ascii="Arial" w:hAnsi="Arial" w:cs="Arial"/>
          <w:bCs/>
        </w:rPr>
        <w:t>е</w:t>
      </w:r>
      <w:r w:rsidR="009B0653" w:rsidRPr="009B0653">
        <w:rPr>
          <w:rFonts w:ascii="Arial" w:hAnsi="Arial" w:cs="Arial"/>
          <w:bCs/>
        </w:rPr>
        <w:t xml:space="preserve"> научно-обоснованных профилактических программ в национальную стратегию борьбы с распространением ВИЧ-инфекции и существующую систему здравоохранения и социальной защиты</w:t>
      </w:r>
      <w:r w:rsidR="007679D5" w:rsidRPr="009B0653">
        <w:rPr>
          <w:rFonts w:ascii="Arial" w:hAnsi="Arial" w:cs="Arial"/>
          <w:bCs/>
        </w:rPr>
        <w:t>.</w:t>
      </w:r>
      <w:r w:rsidR="007679D5" w:rsidRPr="00207914">
        <w:rPr>
          <w:rFonts w:ascii="Arial" w:hAnsi="Arial" w:cs="Arial"/>
          <w:bCs/>
        </w:rPr>
        <w:t xml:space="preserve"> </w:t>
      </w:r>
      <w:r w:rsidR="00DF0EDC" w:rsidRPr="00207914">
        <w:rPr>
          <w:rFonts w:ascii="Arial" w:hAnsi="Arial" w:cs="Arial"/>
          <w:bCs/>
        </w:rPr>
        <w:t>В нем основное внимани</w:t>
      </w:r>
      <w:r w:rsidR="00795543">
        <w:rPr>
          <w:rFonts w:ascii="Arial" w:hAnsi="Arial" w:cs="Arial"/>
          <w:bCs/>
        </w:rPr>
        <w:t xml:space="preserve">е уделяется повышению правовой </w:t>
      </w:r>
      <w:r w:rsidR="00DF0EDC" w:rsidRPr="00207914">
        <w:rPr>
          <w:rFonts w:ascii="Arial" w:hAnsi="Arial" w:cs="Arial"/>
          <w:bCs/>
        </w:rPr>
        <w:t>грамотности клиентов профилактических проектов, формирова</w:t>
      </w:r>
      <w:r w:rsidR="002F1379">
        <w:rPr>
          <w:rFonts w:ascii="Arial" w:hAnsi="Arial" w:cs="Arial"/>
          <w:bCs/>
        </w:rPr>
        <w:t>н</w:t>
      </w:r>
      <w:r w:rsidR="00DF0EDC" w:rsidRPr="00207914">
        <w:rPr>
          <w:rFonts w:ascii="Arial" w:hAnsi="Arial" w:cs="Arial"/>
          <w:bCs/>
        </w:rPr>
        <w:t>ию у них знаний и навыков отстаивать свои права в отношении доступа к услугам системы здравоохранен</w:t>
      </w:r>
      <w:r w:rsidR="00795543">
        <w:rPr>
          <w:rFonts w:ascii="Arial" w:hAnsi="Arial" w:cs="Arial"/>
          <w:bCs/>
        </w:rPr>
        <w:t xml:space="preserve">ия и социальной защиты. Будучи </w:t>
      </w:r>
      <w:r w:rsidR="00DF0EDC" w:rsidRPr="00207914">
        <w:rPr>
          <w:rFonts w:ascii="Arial" w:hAnsi="Arial" w:cs="Arial"/>
          <w:bCs/>
        </w:rPr>
        <w:t>частью социально</w:t>
      </w:r>
      <w:r w:rsidR="002A275D" w:rsidRPr="00207914">
        <w:rPr>
          <w:rFonts w:ascii="Arial" w:hAnsi="Arial" w:cs="Arial"/>
          <w:bCs/>
        </w:rPr>
        <w:t xml:space="preserve">й работы проектов, в новой </w:t>
      </w:r>
      <w:r w:rsidR="00DF0EDC" w:rsidRPr="00207914">
        <w:rPr>
          <w:rFonts w:ascii="Arial" w:hAnsi="Arial" w:cs="Arial"/>
          <w:bCs/>
        </w:rPr>
        <w:t xml:space="preserve">Программе </w:t>
      </w:r>
      <w:r w:rsidR="002A275D" w:rsidRPr="00207914">
        <w:rPr>
          <w:rFonts w:ascii="Arial" w:hAnsi="Arial" w:cs="Arial"/>
          <w:bCs/>
        </w:rPr>
        <w:t xml:space="preserve">эта деятельность стала более структурированной и целенаправленной. Повышению ее </w:t>
      </w:r>
      <w:r w:rsidR="00795543">
        <w:rPr>
          <w:rFonts w:ascii="Arial" w:hAnsi="Arial" w:cs="Arial"/>
          <w:bCs/>
        </w:rPr>
        <w:t xml:space="preserve">качества призвано содействовать </w:t>
      </w:r>
      <w:r w:rsidR="002A275D" w:rsidRPr="00207914">
        <w:rPr>
          <w:rFonts w:ascii="Arial" w:hAnsi="Arial" w:cs="Arial"/>
          <w:bCs/>
        </w:rPr>
        <w:t>привлечение профессиональн</w:t>
      </w:r>
      <w:r w:rsidR="00256DCC">
        <w:rPr>
          <w:rFonts w:ascii="Arial" w:hAnsi="Arial" w:cs="Arial"/>
          <w:bCs/>
        </w:rPr>
        <w:t>ых юристов, специализирующихся</w:t>
      </w:r>
      <w:r w:rsidR="00DF0EDC" w:rsidRPr="00207914">
        <w:rPr>
          <w:rFonts w:ascii="Arial" w:hAnsi="Arial" w:cs="Arial"/>
          <w:bCs/>
        </w:rPr>
        <w:t xml:space="preserve"> </w:t>
      </w:r>
      <w:r w:rsidR="002A275D" w:rsidRPr="00207914">
        <w:rPr>
          <w:rFonts w:ascii="Arial" w:hAnsi="Arial" w:cs="Arial"/>
          <w:bCs/>
        </w:rPr>
        <w:t xml:space="preserve">на защите прав пациентов.  </w:t>
      </w:r>
      <w:r w:rsidR="0056448B">
        <w:rPr>
          <w:rFonts w:ascii="Arial" w:hAnsi="Arial" w:cs="Arial"/>
          <w:bCs/>
        </w:rPr>
        <w:t>Стоит отметить, что реализация данного компонента показала высокий уровень межсекторного взаимодействия в регионах, где большая часть обращений клиентов за правовой поддержкой решается с помощью медиации</w:t>
      </w:r>
      <w:r w:rsidR="003108D3">
        <w:rPr>
          <w:rFonts w:ascii="Arial" w:hAnsi="Arial" w:cs="Arial"/>
          <w:bCs/>
        </w:rPr>
        <w:t>, и не доводится до открытый судебных разбирательств</w:t>
      </w:r>
      <w:r w:rsidR="0056448B">
        <w:rPr>
          <w:rFonts w:ascii="Arial" w:hAnsi="Arial" w:cs="Arial"/>
          <w:bCs/>
        </w:rPr>
        <w:t>.</w:t>
      </w:r>
    </w:p>
    <w:p w:rsidR="009E6A24" w:rsidRPr="00207914" w:rsidRDefault="009E6A24" w:rsidP="0083326F">
      <w:pPr>
        <w:spacing w:line="264" w:lineRule="auto"/>
        <w:ind w:firstLine="360"/>
        <w:jc w:val="both"/>
        <w:rPr>
          <w:rFonts w:ascii="Arial" w:hAnsi="Arial" w:cs="Arial"/>
          <w:bCs/>
        </w:rPr>
      </w:pPr>
    </w:p>
    <w:p w:rsidR="00D65F4B" w:rsidRPr="00920D56" w:rsidRDefault="0027261A" w:rsidP="00920D56">
      <w:pPr>
        <w:jc w:val="both"/>
        <w:rPr>
          <w:rFonts w:ascii="Arial" w:hAnsi="Arial" w:cs="Arial"/>
          <w:bCs/>
        </w:rPr>
      </w:pPr>
      <w:r w:rsidRPr="004F477D">
        <w:rPr>
          <w:rFonts w:ascii="Arial" w:hAnsi="Arial" w:cs="Arial"/>
          <w:bCs/>
        </w:rPr>
        <w:t>Для достижения цели Программы Открытый Институт Здоровья прикладывает много усилий для повышения потенциала партнеров из числа социально – ориентированных НКО (СОНКО) в области взаимодействия с государством и получе</w:t>
      </w:r>
      <w:r w:rsidR="00920D56" w:rsidRPr="004F477D">
        <w:rPr>
          <w:rFonts w:ascii="Arial" w:hAnsi="Arial" w:cs="Arial"/>
          <w:bCs/>
        </w:rPr>
        <w:t xml:space="preserve">ния бюджетных средств </w:t>
      </w:r>
      <w:r w:rsidRPr="004F477D">
        <w:rPr>
          <w:rFonts w:ascii="Arial" w:hAnsi="Arial" w:cs="Arial"/>
          <w:bCs/>
        </w:rPr>
        <w:t>для обеспечения устойчивости научно-обоснованных профилактических мероприятий среди ключевых групп. Так, в 201</w:t>
      </w:r>
      <w:r w:rsidR="00AF06D5" w:rsidRPr="004F477D">
        <w:rPr>
          <w:rFonts w:ascii="Arial" w:hAnsi="Arial" w:cs="Arial"/>
          <w:bCs/>
        </w:rPr>
        <w:t>7</w:t>
      </w:r>
      <w:r w:rsidRPr="004F477D">
        <w:rPr>
          <w:rFonts w:ascii="Arial" w:hAnsi="Arial" w:cs="Arial"/>
          <w:bCs/>
        </w:rPr>
        <w:t xml:space="preserve"> г. </w:t>
      </w:r>
      <w:r w:rsidR="00AF06D5" w:rsidRPr="004F477D">
        <w:rPr>
          <w:rFonts w:ascii="Arial" w:hAnsi="Arial" w:cs="Arial"/>
          <w:bCs/>
        </w:rPr>
        <w:t>В результате</w:t>
      </w:r>
      <w:r w:rsidR="00920D56" w:rsidRPr="004F477D">
        <w:rPr>
          <w:rFonts w:ascii="Arial" w:hAnsi="Arial" w:cs="Arial"/>
          <w:bCs/>
        </w:rPr>
        <w:t xml:space="preserve"> сотрудничества с Центром </w:t>
      </w:r>
      <w:r w:rsidRPr="004F477D">
        <w:rPr>
          <w:rFonts w:ascii="Arial" w:hAnsi="Arial" w:cs="Arial"/>
          <w:bCs/>
        </w:rPr>
        <w:t>гражданского анализа и независимых инициатив (Центр «ГРАНИ»), обладающим уникальной экспертизой в п</w:t>
      </w:r>
      <w:r w:rsidR="009B0653" w:rsidRPr="004F477D">
        <w:rPr>
          <w:rFonts w:ascii="Arial" w:hAnsi="Arial" w:cs="Arial"/>
          <w:bCs/>
        </w:rPr>
        <w:t>овышени</w:t>
      </w:r>
      <w:r w:rsidRPr="004F477D">
        <w:rPr>
          <w:rFonts w:ascii="Arial" w:hAnsi="Arial" w:cs="Arial"/>
          <w:bCs/>
        </w:rPr>
        <w:t>и эффективности деятельности объединений гра</w:t>
      </w:r>
      <w:r w:rsidR="004F477D" w:rsidRPr="004F477D">
        <w:rPr>
          <w:rFonts w:ascii="Arial" w:hAnsi="Arial" w:cs="Arial"/>
          <w:bCs/>
        </w:rPr>
        <w:t>ждан и общественных организаций</w:t>
      </w:r>
      <w:r w:rsidR="008C2D26">
        <w:rPr>
          <w:rFonts w:ascii="Arial" w:hAnsi="Arial" w:cs="Arial"/>
          <w:bCs/>
        </w:rPr>
        <w:t>,</w:t>
      </w:r>
      <w:r w:rsidR="004F477D" w:rsidRPr="004F477D">
        <w:rPr>
          <w:rFonts w:ascii="Arial" w:hAnsi="Arial" w:cs="Arial"/>
          <w:bCs/>
        </w:rPr>
        <w:t xml:space="preserve"> были разработаны </w:t>
      </w:r>
      <w:r w:rsidR="004F477D">
        <w:rPr>
          <w:rFonts w:ascii="Arial" w:hAnsi="Arial" w:cs="Arial"/>
          <w:bCs/>
        </w:rPr>
        <w:t>м</w:t>
      </w:r>
      <w:r w:rsidR="004F477D" w:rsidRPr="004F477D">
        <w:rPr>
          <w:rFonts w:ascii="Arial" w:hAnsi="Arial" w:cs="Arial"/>
          <w:bCs/>
        </w:rPr>
        <w:t>етодические рекомендации по профилактике ВИЧ среди ПИН, СР, МСМ и мигрантов, включая техническое задание на закупку услуг по профилактике ВИЧ и методику их расчета</w:t>
      </w:r>
      <w:r w:rsidR="00920D56" w:rsidRPr="004F477D">
        <w:rPr>
          <w:rFonts w:ascii="Arial" w:hAnsi="Arial" w:cs="Arial"/>
          <w:bCs/>
        </w:rPr>
        <w:t xml:space="preserve">. </w:t>
      </w:r>
    </w:p>
    <w:p w:rsidR="00ED49E2" w:rsidRPr="00936A13" w:rsidRDefault="00ED49E2" w:rsidP="00AB62C8">
      <w:pPr>
        <w:rPr>
          <w:rFonts w:ascii="Arial" w:hAnsi="Arial" w:cs="Arial"/>
          <w:bCs/>
        </w:rPr>
      </w:pPr>
    </w:p>
    <w:p w:rsidR="00920D56" w:rsidRPr="00936A13" w:rsidRDefault="00920D56" w:rsidP="00920D56">
      <w:pPr>
        <w:jc w:val="both"/>
        <w:rPr>
          <w:rFonts w:ascii="Arial" w:hAnsi="Arial" w:cs="Arial"/>
          <w:bCs/>
        </w:rPr>
      </w:pPr>
      <w:r w:rsidRPr="00936A13">
        <w:rPr>
          <w:rFonts w:ascii="Arial" w:hAnsi="Arial" w:cs="Arial"/>
          <w:bCs/>
        </w:rPr>
        <w:t>Для содействия внедрению научно-обоснованных профилактических программ в национальную стратегию борьбы с ВИЧ-инфекци</w:t>
      </w:r>
      <w:r w:rsidR="00D37275" w:rsidRPr="00936A13">
        <w:rPr>
          <w:rFonts w:ascii="Arial" w:hAnsi="Arial" w:cs="Arial"/>
          <w:bCs/>
        </w:rPr>
        <w:t>ей</w:t>
      </w:r>
      <w:r w:rsidRPr="00936A13">
        <w:rPr>
          <w:rFonts w:ascii="Arial" w:hAnsi="Arial" w:cs="Arial"/>
          <w:bCs/>
        </w:rPr>
        <w:t xml:space="preserve"> и существующую систему здравоохранения и социальной защиты   Открытый Институт Здоровья поддерживал деятельность группы СОНКО «Профилактика социальных заболеваний и содействие охране здоровья», созданной в марте 2016 г. при Министерстве экономического развития России. </w:t>
      </w:r>
      <w:r w:rsidR="00D37275" w:rsidRPr="00936A13">
        <w:rPr>
          <w:rFonts w:ascii="Arial" w:hAnsi="Arial" w:cs="Arial"/>
          <w:bCs/>
        </w:rPr>
        <w:t xml:space="preserve">При поддержке Минэкономразвития предложения группы </w:t>
      </w:r>
      <w:r w:rsidR="00936A13">
        <w:rPr>
          <w:rFonts w:ascii="Arial" w:hAnsi="Arial" w:cs="Arial"/>
          <w:bCs/>
        </w:rPr>
        <w:t xml:space="preserve">к плану реализации </w:t>
      </w:r>
      <w:r w:rsidR="00D37275" w:rsidRPr="00936A13">
        <w:rPr>
          <w:rFonts w:ascii="Arial" w:hAnsi="Arial" w:cs="Arial"/>
          <w:bCs/>
        </w:rPr>
        <w:t xml:space="preserve">Государственной стратегии противодействия распространению ВИЧ-инфекции были представлены Министерству здравоохранения и по итогам совместных обсуждений были включены в итоговый проект плана реализации. </w:t>
      </w:r>
    </w:p>
    <w:p w:rsidR="00920D56" w:rsidRPr="00920D56" w:rsidRDefault="00920D56" w:rsidP="00920D56">
      <w:pPr>
        <w:rPr>
          <w:rFonts w:ascii="Arial" w:hAnsi="Arial" w:cs="Arial"/>
        </w:rPr>
      </w:pPr>
      <w:r w:rsidRPr="00920D56">
        <w:rPr>
          <w:rFonts w:ascii="Arial" w:hAnsi="Arial" w:cs="Arial"/>
        </w:rPr>
        <w:t>.</w:t>
      </w:r>
    </w:p>
    <w:p w:rsidR="00275F86" w:rsidRPr="00207914" w:rsidRDefault="0027446B" w:rsidP="00991173">
      <w:pPr>
        <w:rPr>
          <w:rFonts w:ascii="Arial" w:hAnsi="Arial" w:cs="Arial"/>
        </w:rPr>
      </w:pPr>
      <w:r w:rsidRPr="00207914">
        <w:rPr>
          <w:rFonts w:ascii="Arial" w:hAnsi="Arial" w:cs="Arial"/>
          <w:highlight w:val="yellow"/>
        </w:rPr>
        <w:br w:type="page"/>
      </w:r>
    </w:p>
    <w:p w:rsidR="0027446B" w:rsidRPr="00207914" w:rsidRDefault="0027446B" w:rsidP="006A36A3">
      <w:pPr>
        <w:spacing w:before="120"/>
        <w:jc w:val="both"/>
        <w:rPr>
          <w:rFonts w:ascii="Arial" w:hAnsi="Arial" w:cs="Arial"/>
          <w:b/>
        </w:rPr>
      </w:pPr>
      <w:r w:rsidRPr="00207914">
        <w:rPr>
          <w:rFonts w:ascii="Arial" w:hAnsi="Arial" w:cs="Arial"/>
          <w:b/>
        </w:rPr>
        <w:lastRenderedPageBreak/>
        <w:t>Финансы</w:t>
      </w:r>
    </w:p>
    <w:p w:rsidR="005F5400" w:rsidRDefault="005F5400" w:rsidP="005F5400">
      <w:pPr>
        <w:ind w:firstLine="708"/>
        <w:jc w:val="both"/>
        <w:rPr>
          <w:rFonts w:ascii="Arial" w:hAnsi="Arial" w:cs="Arial"/>
        </w:rPr>
      </w:pPr>
    </w:p>
    <w:p w:rsidR="005F5400" w:rsidRDefault="005F5400" w:rsidP="005F5400">
      <w:pPr>
        <w:ind w:firstLine="708"/>
        <w:jc w:val="both"/>
        <w:rPr>
          <w:rFonts w:ascii="Arial" w:hAnsi="Arial" w:cs="Arial"/>
        </w:rPr>
      </w:pPr>
      <w:r w:rsidRPr="00FF5919">
        <w:rPr>
          <w:rFonts w:ascii="Arial" w:hAnsi="Arial" w:cs="Arial"/>
        </w:rPr>
        <w:t xml:space="preserve">Финансирование ОИЗ в 2017 году составило около 4,5 млн. долларов США. </w:t>
      </w:r>
      <w:r w:rsidR="00E05375">
        <w:rPr>
          <w:rFonts w:ascii="Arial" w:hAnsi="Arial" w:cs="Arial"/>
        </w:rPr>
        <w:t xml:space="preserve"> </w:t>
      </w:r>
      <w:r w:rsidR="00FA7EC9">
        <w:rPr>
          <w:rFonts w:ascii="Arial" w:hAnsi="Arial" w:cs="Arial"/>
        </w:rPr>
        <w:t>О</w:t>
      </w:r>
      <w:r w:rsidRPr="00FF5919">
        <w:rPr>
          <w:rFonts w:ascii="Arial" w:hAnsi="Arial" w:cs="Arial"/>
        </w:rPr>
        <w:t xml:space="preserve">сновным источником финансирования реализуемых ОИЗ проектов </w:t>
      </w:r>
      <w:r w:rsidR="00FA7EC9">
        <w:rPr>
          <w:rFonts w:ascii="Arial" w:hAnsi="Arial" w:cs="Arial"/>
        </w:rPr>
        <w:t>является</w:t>
      </w:r>
      <w:r w:rsidRPr="00FF5919">
        <w:rPr>
          <w:rFonts w:ascii="Arial" w:hAnsi="Arial" w:cs="Arial"/>
        </w:rPr>
        <w:t xml:space="preserve"> Глобальный фонд для борьбы со СПИДом, туберкулезом и малярией.</w:t>
      </w:r>
      <w:r>
        <w:rPr>
          <w:rFonts w:ascii="Arial" w:hAnsi="Arial" w:cs="Arial"/>
        </w:rPr>
        <w:t xml:space="preserve"> </w:t>
      </w:r>
    </w:p>
    <w:p w:rsidR="005F5400" w:rsidRPr="00207914" w:rsidRDefault="005F5400" w:rsidP="005F5400">
      <w:pPr>
        <w:spacing w:line="264" w:lineRule="auto"/>
        <w:jc w:val="both"/>
        <w:rPr>
          <w:rFonts w:ascii="Arial" w:hAnsi="Arial" w:cs="Arial"/>
          <w:bCs/>
          <w:i/>
          <w:iCs/>
        </w:rPr>
      </w:pPr>
    </w:p>
    <w:p w:rsidR="005F5400" w:rsidRPr="00207914" w:rsidRDefault="005F5400" w:rsidP="005F5400">
      <w:pPr>
        <w:spacing w:line="264" w:lineRule="auto"/>
        <w:jc w:val="center"/>
        <w:rPr>
          <w:rFonts w:ascii="Arial" w:hAnsi="Arial" w:cs="Arial"/>
          <w:b/>
          <w:bCs/>
          <w:iCs/>
        </w:rPr>
      </w:pPr>
      <w:r w:rsidRPr="00207914">
        <w:rPr>
          <w:rFonts w:ascii="Arial" w:hAnsi="Arial" w:cs="Arial"/>
          <w:b/>
          <w:bCs/>
          <w:iCs/>
        </w:rPr>
        <w:t>Расходы ОИЗ по источникам финансирования за 201</w:t>
      </w:r>
      <w:r>
        <w:rPr>
          <w:rFonts w:ascii="Arial" w:hAnsi="Arial" w:cs="Arial"/>
          <w:b/>
          <w:bCs/>
          <w:iCs/>
        </w:rPr>
        <w:t>7</w:t>
      </w:r>
      <w:r w:rsidRPr="00207914">
        <w:rPr>
          <w:rFonts w:ascii="Arial" w:hAnsi="Arial" w:cs="Arial"/>
          <w:b/>
          <w:bCs/>
          <w:iCs/>
        </w:rPr>
        <w:t xml:space="preserve"> год</w:t>
      </w:r>
    </w:p>
    <w:p w:rsidR="005F5400" w:rsidRDefault="005F5400" w:rsidP="005F5400">
      <w:pPr>
        <w:ind w:firstLine="708"/>
        <w:jc w:val="both"/>
        <w:rPr>
          <w:rFonts w:ascii="Arial" w:hAnsi="Arial" w:cs="Arial"/>
        </w:rPr>
      </w:pPr>
    </w:p>
    <w:p w:rsidR="005F5400" w:rsidRDefault="005F5400" w:rsidP="005F5400">
      <w:pPr>
        <w:jc w:val="center"/>
        <w:rPr>
          <w:rFonts w:ascii="Arial" w:hAnsi="Arial" w:cs="Arial"/>
        </w:rPr>
      </w:pPr>
      <w:r w:rsidRPr="002F0079">
        <w:rPr>
          <w:noProof/>
        </w:rPr>
        <w:drawing>
          <wp:inline distT="0" distB="0" distL="0" distR="0" wp14:anchorId="2591ED1B" wp14:editId="6A41FC53">
            <wp:extent cx="6449060" cy="2775585"/>
            <wp:effectExtent l="0" t="0" r="889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9060" cy="2775585"/>
                    </a:xfrm>
                    <a:prstGeom prst="rect">
                      <a:avLst/>
                    </a:prstGeom>
                    <a:noFill/>
                    <a:ln>
                      <a:noFill/>
                    </a:ln>
                  </pic:spPr>
                </pic:pic>
              </a:graphicData>
            </a:graphic>
          </wp:inline>
        </w:drawing>
      </w:r>
    </w:p>
    <w:p w:rsidR="00FA7EC9" w:rsidRDefault="00FA7EC9" w:rsidP="005F5400">
      <w:pPr>
        <w:jc w:val="center"/>
        <w:rPr>
          <w:rFonts w:ascii="Arial" w:hAnsi="Arial" w:cs="Arial"/>
        </w:rPr>
      </w:pPr>
    </w:p>
    <w:p w:rsidR="005F5400" w:rsidRPr="00207914" w:rsidRDefault="00FA7EC9" w:rsidP="00FA7EC9">
      <w:pPr>
        <w:jc w:val="both"/>
        <w:rPr>
          <w:rFonts w:ascii="Arial" w:hAnsi="Arial" w:cs="Arial"/>
        </w:rPr>
      </w:pPr>
      <w:r>
        <w:rPr>
          <w:rFonts w:ascii="Arial" w:hAnsi="Arial" w:cs="Arial"/>
          <w:noProof/>
        </w:rPr>
        <w:drawing>
          <wp:inline distT="0" distB="0" distL="0" distR="0" wp14:anchorId="69B9E879">
            <wp:extent cx="6436661" cy="3927575"/>
            <wp:effectExtent l="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8842" cy="3941110"/>
                    </a:xfrm>
                    <a:prstGeom prst="rect">
                      <a:avLst/>
                    </a:prstGeom>
                    <a:noFill/>
                  </pic:spPr>
                </pic:pic>
              </a:graphicData>
            </a:graphic>
          </wp:inline>
        </w:drawing>
      </w:r>
    </w:p>
    <w:p w:rsidR="005F5400" w:rsidRDefault="005F5400" w:rsidP="005F5400">
      <w:pPr>
        <w:ind w:firstLine="708"/>
        <w:jc w:val="both"/>
        <w:rPr>
          <w:rFonts w:ascii="Arial" w:hAnsi="Arial" w:cs="Arial"/>
        </w:rPr>
      </w:pPr>
    </w:p>
    <w:p w:rsidR="005F5400" w:rsidRDefault="005F5400" w:rsidP="005F5400">
      <w:pPr>
        <w:ind w:firstLine="708"/>
        <w:jc w:val="both"/>
        <w:rPr>
          <w:rFonts w:ascii="Arial" w:hAnsi="Arial" w:cs="Arial"/>
        </w:rPr>
      </w:pPr>
      <w:r w:rsidRPr="008E33A2">
        <w:rPr>
          <w:rFonts w:ascii="Arial" w:hAnsi="Arial" w:cs="Arial"/>
        </w:rPr>
        <w:t>В 2017 году Глобальный фонд для борьбы со СПИДом, туберкулезом и малярией выделил денежные средства в основном на ключевые услуги в проектах по профилактике ВИЧ-инфекции среди наиболее уязвимых групп населения.</w:t>
      </w:r>
    </w:p>
    <w:p w:rsidR="005F5400" w:rsidRDefault="005F5400" w:rsidP="00B87E15">
      <w:pPr>
        <w:ind w:firstLine="708"/>
        <w:jc w:val="both"/>
        <w:rPr>
          <w:rFonts w:ascii="Arial" w:hAnsi="Arial" w:cs="Arial"/>
        </w:rPr>
      </w:pPr>
    </w:p>
    <w:p w:rsidR="005F5400" w:rsidRDefault="00B862DB" w:rsidP="00B87E15">
      <w:pPr>
        <w:ind w:firstLine="708"/>
        <w:jc w:val="both"/>
        <w:rPr>
          <w:rFonts w:ascii="Arial" w:hAnsi="Arial" w:cs="Arial"/>
        </w:rPr>
      </w:pPr>
      <w:r>
        <w:rPr>
          <w:rFonts w:ascii="Arial" w:hAnsi="Arial" w:cs="Arial"/>
          <w:b/>
          <w:noProof/>
        </w:rPr>
        <w:lastRenderedPageBreak/>
        <w:drawing>
          <wp:inline distT="0" distB="0" distL="0" distR="0" wp14:anchorId="7622C407" wp14:editId="2EC73608">
            <wp:extent cx="6197018" cy="378134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5835" cy="3786727"/>
                    </a:xfrm>
                    <a:prstGeom prst="rect">
                      <a:avLst/>
                    </a:prstGeom>
                    <a:noFill/>
                  </pic:spPr>
                </pic:pic>
              </a:graphicData>
            </a:graphic>
          </wp:inline>
        </w:drawing>
      </w:r>
    </w:p>
    <w:p w:rsidR="005F5400" w:rsidRDefault="005F5400" w:rsidP="00B87E15">
      <w:pPr>
        <w:ind w:firstLine="708"/>
        <w:jc w:val="both"/>
        <w:rPr>
          <w:rFonts w:ascii="Arial" w:hAnsi="Arial" w:cs="Arial"/>
        </w:rPr>
      </w:pPr>
    </w:p>
    <w:p w:rsidR="005F5400" w:rsidRDefault="005F5400" w:rsidP="00B87E15">
      <w:pPr>
        <w:ind w:firstLine="708"/>
        <w:jc w:val="both"/>
        <w:rPr>
          <w:rFonts w:ascii="Arial" w:hAnsi="Arial" w:cs="Arial"/>
        </w:rPr>
      </w:pPr>
    </w:p>
    <w:p w:rsidR="002F0079" w:rsidRDefault="002F0079" w:rsidP="000033C1">
      <w:pPr>
        <w:ind w:firstLine="284"/>
        <w:rPr>
          <w:rFonts w:ascii="Arial" w:hAnsi="Arial" w:cs="Arial"/>
          <w:noProof/>
        </w:rPr>
      </w:pPr>
      <w:r>
        <w:rPr>
          <w:rFonts w:ascii="Arial" w:hAnsi="Arial" w:cs="Arial"/>
          <w:noProof/>
        </w:rPr>
        <w:drawing>
          <wp:inline distT="0" distB="0" distL="0" distR="0" wp14:anchorId="2AD6A05A">
            <wp:extent cx="6080732" cy="3712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1868" cy="3719750"/>
                    </a:xfrm>
                    <a:prstGeom prst="rect">
                      <a:avLst/>
                    </a:prstGeom>
                    <a:noFill/>
                  </pic:spPr>
                </pic:pic>
              </a:graphicData>
            </a:graphic>
          </wp:inline>
        </w:drawing>
      </w:r>
    </w:p>
    <w:p w:rsidR="00FA7EC9" w:rsidRPr="00207914" w:rsidRDefault="00FA7EC9" w:rsidP="00FA7EC9">
      <w:pPr>
        <w:ind w:firstLine="708"/>
        <w:jc w:val="both"/>
        <w:rPr>
          <w:rFonts w:ascii="Arial" w:hAnsi="Arial" w:cs="Arial"/>
        </w:rPr>
      </w:pPr>
      <w:r w:rsidRPr="002F0079">
        <w:rPr>
          <w:rFonts w:ascii="Arial" w:hAnsi="Arial" w:cs="Arial"/>
        </w:rPr>
        <w:t xml:space="preserve">Открытый Институт Здоровья осуществляет управление проектами согласно передовой практике, основанной на открытости и строгой подотчетности в сфере программного и финансового менеджмента. </w:t>
      </w:r>
      <w:r>
        <w:rPr>
          <w:rFonts w:ascii="Arial" w:hAnsi="Arial" w:cs="Arial"/>
        </w:rPr>
        <w:t xml:space="preserve">Контроль за выполнением </w:t>
      </w:r>
      <w:r w:rsidRPr="002F0079">
        <w:rPr>
          <w:rFonts w:ascii="Arial" w:hAnsi="Arial" w:cs="Arial"/>
        </w:rPr>
        <w:t>проект</w:t>
      </w:r>
      <w:r>
        <w:rPr>
          <w:rFonts w:ascii="Arial" w:hAnsi="Arial" w:cs="Arial"/>
        </w:rPr>
        <w:t>ов</w:t>
      </w:r>
      <w:r w:rsidRPr="002F0079">
        <w:rPr>
          <w:rFonts w:ascii="Arial" w:hAnsi="Arial" w:cs="Arial"/>
        </w:rPr>
        <w:t xml:space="preserve"> осуществляется посредством автоматизации </w:t>
      </w:r>
      <w:r>
        <w:rPr>
          <w:rFonts w:ascii="Arial" w:hAnsi="Arial" w:cs="Arial"/>
        </w:rPr>
        <w:t>процессов</w:t>
      </w:r>
      <w:r w:rsidRPr="002F0079">
        <w:rPr>
          <w:rFonts w:ascii="Arial" w:hAnsi="Arial" w:cs="Arial"/>
        </w:rPr>
        <w:t xml:space="preserve">, включая встроенные средства контроля, на основе прозрачности, отчетности и последовательности в соответствии с требованиями </w:t>
      </w:r>
      <w:r w:rsidRPr="008E33A2">
        <w:rPr>
          <w:rFonts w:ascii="Arial" w:hAnsi="Arial" w:cs="Arial"/>
        </w:rPr>
        <w:t xml:space="preserve">доноров. </w:t>
      </w:r>
      <w:r w:rsidRPr="002F0079">
        <w:rPr>
          <w:rFonts w:ascii="Arial" w:hAnsi="Arial" w:cs="Arial"/>
        </w:rPr>
        <w:t>Целевое использование средств регулярно проверяется крупными российскими и международными аудиторскими компаниями.</w:t>
      </w:r>
    </w:p>
    <w:p w:rsidR="00A81E6C" w:rsidRPr="00207914" w:rsidRDefault="00A81E6C" w:rsidP="008D1D0D">
      <w:pPr>
        <w:jc w:val="both"/>
        <w:rPr>
          <w:rFonts w:ascii="Arial" w:hAnsi="Arial" w:cs="Arial"/>
        </w:rPr>
      </w:pPr>
    </w:p>
    <w:p w:rsidR="008E33A2" w:rsidRDefault="008E33A2" w:rsidP="0032204E">
      <w:pPr>
        <w:ind w:firstLine="708"/>
        <w:jc w:val="both"/>
        <w:rPr>
          <w:rFonts w:ascii="Arial" w:hAnsi="Arial" w:cs="Arial"/>
        </w:rPr>
      </w:pPr>
    </w:p>
    <w:p w:rsidR="005F5400" w:rsidRPr="002F0079" w:rsidRDefault="005F5400" w:rsidP="005F5400">
      <w:pPr>
        <w:spacing w:before="120"/>
        <w:ind w:firstLine="708"/>
        <w:jc w:val="both"/>
        <w:rPr>
          <w:rFonts w:ascii="Arial" w:hAnsi="Arial" w:cs="Arial"/>
          <w:b/>
        </w:rPr>
      </w:pPr>
      <w:r w:rsidRPr="00A55498">
        <w:rPr>
          <w:rFonts w:ascii="Arial" w:hAnsi="Arial" w:cs="Arial"/>
        </w:rPr>
        <w:lastRenderedPageBreak/>
        <w:t xml:space="preserve">Важным элементом поддержки, оказываемой ОИЗ его региональным партнерам, является осуществление закупок и поставок средств профилактики – инъекционного инструментария, презервативов, </w:t>
      </w:r>
      <w:proofErr w:type="spellStart"/>
      <w:r w:rsidRPr="00A55498">
        <w:rPr>
          <w:rFonts w:ascii="Arial" w:hAnsi="Arial" w:cs="Arial"/>
        </w:rPr>
        <w:t>лубрикантов</w:t>
      </w:r>
      <w:proofErr w:type="spellEnd"/>
      <w:r w:rsidRPr="00A55498">
        <w:rPr>
          <w:rFonts w:ascii="Arial" w:hAnsi="Arial" w:cs="Arial"/>
        </w:rPr>
        <w:t xml:space="preserve">, а также экспресс – тестов на ВИЧ. </w:t>
      </w:r>
      <w:r w:rsidR="00A55498" w:rsidRPr="00A55498">
        <w:rPr>
          <w:rFonts w:ascii="Arial" w:hAnsi="Arial" w:cs="Arial"/>
        </w:rPr>
        <w:t>Благодаря централизации и прозрачности закупок, выстроенным отношениям с дистрибью</w:t>
      </w:r>
      <w:r w:rsidR="00A55498">
        <w:rPr>
          <w:rFonts w:ascii="Arial" w:hAnsi="Arial" w:cs="Arial"/>
        </w:rPr>
        <w:t xml:space="preserve">торскими компаниями, в течение </w:t>
      </w:r>
      <w:r w:rsidR="00A55498" w:rsidRPr="00A55498">
        <w:rPr>
          <w:rFonts w:ascii="Arial" w:hAnsi="Arial" w:cs="Arial"/>
        </w:rPr>
        <w:t>2017 г.  закупочные цены на товары медицинского назначения не выросли,</w:t>
      </w:r>
      <w:r w:rsidR="00A55498">
        <w:rPr>
          <w:rFonts w:ascii="Arial" w:hAnsi="Arial" w:cs="Arial"/>
        </w:rPr>
        <w:t xml:space="preserve"> несмотря </w:t>
      </w:r>
      <w:r w:rsidR="00A55498" w:rsidRPr="00A55498">
        <w:rPr>
          <w:rFonts w:ascii="Arial" w:hAnsi="Arial" w:cs="Arial"/>
        </w:rPr>
        <w:t>на инфляцию.  С целью повышения эффективности профилактических услуг</w:t>
      </w:r>
      <w:r w:rsidR="00A55498">
        <w:rPr>
          <w:rFonts w:ascii="Arial" w:hAnsi="Arial" w:cs="Arial"/>
        </w:rPr>
        <w:t xml:space="preserve"> в 2017</w:t>
      </w:r>
      <w:r w:rsidR="00A55498" w:rsidRPr="00A55498">
        <w:rPr>
          <w:rFonts w:ascii="Arial" w:hAnsi="Arial" w:cs="Arial"/>
        </w:rPr>
        <w:t>, оказыва</w:t>
      </w:r>
      <w:r w:rsidR="00A55498">
        <w:rPr>
          <w:rFonts w:ascii="Arial" w:hAnsi="Arial" w:cs="Arial"/>
        </w:rPr>
        <w:t xml:space="preserve">емых в рамках Программы, ОИЗ в конце </w:t>
      </w:r>
      <w:r w:rsidR="00A55498" w:rsidRPr="00A55498">
        <w:rPr>
          <w:rFonts w:ascii="Arial" w:hAnsi="Arial" w:cs="Arial"/>
        </w:rPr>
        <w:t xml:space="preserve">2016 г. провел очередную оценку удовлетворенности клиентов поставляемыми средствами профилактики, которая показала значительную степень удовлетворенности качеством инструментария и презервативов. </w:t>
      </w:r>
      <w:r w:rsidRPr="00A55498">
        <w:rPr>
          <w:rFonts w:ascii="Arial" w:hAnsi="Arial" w:cs="Arial"/>
        </w:rPr>
        <w:t>Сохранение прошлогодних цен позволило ОИЗ значительно расширить ассортимент закупаемого инъекционного инструментария за счет включения в него других, более дорогих видов шприцев, требующихся клиентам ряда региональных проектов</w:t>
      </w:r>
      <w:r w:rsidRPr="00A55498">
        <w:rPr>
          <w:rFonts w:ascii="Arial" w:hAnsi="Arial" w:cs="Arial"/>
          <w:b/>
        </w:rPr>
        <w:t>.</w:t>
      </w:r>
      <w:r w:rsidRPr="002F0079">
        <w:rPr>
          <w:rFonts w:ascii="Arial" w:hAnsi="Arial" w:cs="Arial"/>
          <w:b/>
        </w:rPr>
        <w:t xml:space="preserve">  </w:t>
      </w:r>
    </w:p>
    <w:p w:rsidR="00207914" w:rsidRPr="00207914" w:rsidRDefault="00207914" w:rsidP="00207914">
      <w:pPr>
        <w:spacing w:before="100" w:beforeAutospacing="1" w:after="100" w:afterAutospacing="1" w:line="264" w:lineRule="auto"/>
        <w:rPr>
          <w:rFonts w:ascii="Arial" w:hAnsi="Arial" w:cs="Arial"/>
          <w:b/>
        </w:rPr>
      </w:pPr>
    </w:p>
    <w:p w:rsidR="0027446B" w:rsidRPr="00207914" w:rsidRDefault="0027446B" w:rsidP="00AB62C8">
      <w:pPr>
        <w:spacing w:line="264" w:lineRule="auto"/>
        <w:rPr>
          <w:rFonts w:ascii="Arial" w:hAnsi="Arial" w:cs="Arial"/>
          <w:b/>
        </w:rPr>
      </w:pPr>
      <w:r w:rsidRPr="00207914">
        <w:rPr>
          <w:rFonts w:ascii="Arial" w:hAnsi="Arial" w:cs="Arial"/>
          <w:b/>
        </w:rPr>
        <w:t>Партнеры</w:t>
      </w:r>
    </w:p>
    <w:p w:rsidR="0027446B" w:rsidRPr="00207914" w:rsidRDefault="0027446B" w:rsidP="00AB62C8">
      <w:pPr>
        <w:spacing w:line="264" w:lineRule="auto"/>
        <w:ind w:firstLine="360"/>
        <w:jc w:val="both"/>
        <w:rPr>
          <w:rFonts w:ascii="Arial" w:hAnsi="Arial" w:cs="Arial"/>
        </w:rPr>
      </w:pPr>
      <w:r w:rsidRPr="00207914">
        <w:rPr>
          <w:rFonts w:ascii="Arial" w:hAnsi="Arial" w:cs="Arial"/>
        </w:rPr>
        <w:t>Партнеры Открытого Института Здоровья – организации</w:t>
      </w:r>
      <w:r w:rsidR="00563DD1" w:rsidRPr="00207914">
        <w:rPr>
          <w:rFonts w:ascii="Arial" w:hAnsi="Arial" w:cs="Arial"/>
        </w:rPr>
        <w:t xml:space="preserve"> и учреждения</w:t>
      </w:r>
      <w:r w:rsidRPr="00207914">
        <w:rPr>
          <w:rFonts w:ascii="Arial" w:hAnsi="Arial" w:cs="Arial"/>
        </w:rPr>
        <w:t xml:space="preserve">, близкие по духу и разделяющие взгляды на современные проблемы общественного здоровья, с которыми ОИЗ связывают </w:t>
      </w:r>
      <w:r w:rsidR="00E0681D" w:rsidRPr="00207914">
        <w:rPr>
          <w:rFonts w:ascii="Arial" w:hAnsi="Arial" w:cs="Arial"/>
        </w:rPr>
        <w:t xml:space="preserve">тесные рабочие, </w:t>
      </w:r>
      <w:r w:rsidR="00207914" w:rsidRPr="00207914">
        <w:rPr>
          <w:rFonts w:ascii="Arial" w:hAnsi="Arial" w:cs="Arial"/>
        </w:rPr>
        <w:t>либо договорные</w:t>
      </w:r>
      <w:r w:rsidR="009B4C08" w:rsidRPr="00207914">
        <w:rPr>
          <w:rFonts w:ascii="Arial" w:hAnsi="Arial" w:cs="Arial"/>
        </w:rPr>
        <w:t xml:space="preserve"> </w:t>
      </w:r>
      <w:r w:rsidRPr="00207914">
        <w:rPr>
          <w:rFonts w:ascii="Arial" w:hAnsi="Arial" w:cs="Arial"/>
        </w:rPr>
        <w:t>отношения.</w:t>
      </w:r>
    </w:p>
    <w:p w:rsidR="0027446B" w:rsidRPr="00207914" w:rsidRDefault="0027446B" w:rsidP="00AB62C8">
      <w:pPr>
        <w:spacing w:line="264" w:lineRule="auto"/>
        <w:jc w:val="both"/>
        <w:rPr>
          <w:rFonts w:ascii="Arial" w:hAnsi="Arial" w:cs="Arial"/>
          <w:b/>
          <w:highlight w:val="green"/>
        </w:rPr>
      </w:pPr>
    </w:p>
    <w:p w:rsidR="0027446B" w:rsidRPr="00207914" w:rsidRDefault="0027446B" w:rsidP="00AB62C8">
      <w:pPr>
        <w:spacing w:line="264" w:lineRule="auto"/>
        <w:jc w:val="both"/>
        <w:rPr>
          <w:rFonts w:ascii="Arial" w:hAnsi="Arial" w:cs="Arial"/>
          <w:b/>
        </w:rPr>
      </w:pPr>
      <w:r w:rsidRPr="00837815">
        <w:rPr>
          <w:rFonts w:ascii="Arial" w:hAnsi="Arial" w:cs="Arial"/>
          <w:b/>
        </w:rPr>
        <w:t xml:space="preserve">Мы признательны </w:t>
      </w:r>
      <w:r w:rsidR="009B4C08" w:rsidRPr="00837815">
        <w:rPr>
          <w:rFonts w:ascii="Arial" w:hAnsi="Arial" w:cs="Arial"/>
          <w:b/>
        </w:rPr>
        <w:t>всем,</w:t>
      </w:r>
      <w:r w:rsidRPr="00837815">
        <w:rPr>
          <w:rFonts w:ascii="Arial" w:hAnsi="Arial" w:cs="Arial"/>
          <w:b/>
        </w:rPr>
        <w:t xml:space="preserve"> кто поддерживал деятельность ОИЗ и сотрудничал с нами в </w:t>
      </w:r>
      <w:r w:rsidR="00254A9B" w:rsidRPr="00837815">
        <w:rPr>
          <w:rFonts w:ascii="Arial" w:hAnsi="Arial" w:cs="Arial"/>
          <w:b/>
        </w:rPr>
        <w:t>201</w:t>
      </w:r>
      <w:r w:rsidR="00D008AC" w:rsidRPr="00837815">
        <w:rPr>
          <w:rFonts w:ascii="Arial" w:hAnsi="Arial" w:cs="Arial"/>
          <w:b/>
        </w:rPr>
        <w:t>7</w:t>
      </w:r>
      <w:r w:rsidR="00254A9B" w:rsidRPr="00837815">
        <w:rPr>
          <w:rFonts w:ascii="Arial" w:hAnsi="Arial" w:cs="Arial"/>
          <w:b/>
        </w:rPr>
        <w:t xml:space="preserve"> </w:t>
      </w:r>
      <w:r w:rsidRPr="00837815">
        <w:rPr>
          <w:rFonts w:ascii="Arial" w:hAnsi="Arial" w:cs="Arial"/>
          <w:b/>
        </w:rPr>
        <w:t>году:</w:t>
      </w:r>
    </w:p>
    <w:p w:rsidR="0027446B" w:rsidRPr="00207914" w:rsidRDefault="0027446B" w:rsidP="00AB62C8">
      <w:pPr>
        <w:spacing w:line="264" w:lineRule="auto"/>
        <w:jc w:val="both"/>
        <w:rPr>
          <w:rFonts w:ascii="Arial" w:hAnsi="Arial" w:cs="Arial"/>
        </w:rPr>
      </w:pPr>
    </w:p>
    <w:p w:rsidR="00E0681D" w:rsidRPr="005C6619" w:rsidRDefault="00563DD1" w:rsidP="009D6357">
      <w:pPr>
        <w:numPr>
          <w:ilvl w:val="0"/>
          <w:numId w:val="27"/>
        </w:numPr>
        <w:spacing w:line="264" w:lineRule="auto"/>
        <w:rPr>
          <w:rFonts w:ascii="Arial" w:hAnsi="Arial" w:cs="Arial"/>
          <w:b/>
          <w:bCs/>
        </w:rPr>
      </w:pPr>
      <w:r w:rsidRPr="005C6619">
        <w:rPr>
          <w:rFonts w:ascii="Arial" w:hAnsi="Arial" w:cs="Arial"/>
        </w:rPr>
        <w:t xml:space="preserve">Министерство здравоохранения Российской Федерации </w:t>
      </w:r>
    </w:p>
    <w:p w:rsidR="009D6357" w:rsidRPr="005C6619" w:rsidRDefault="009D6357" w:rsidP="009D6357">
      <w:pPr>
        <w:numPr>
          <w:ilvl w:val="0"/>
          <w:numId w:val="27"/>
        </w:numPr>
        <w:spacing w:line="264" w:lineRule="auto"/>
        <w:rPr>
          <w:rFonts w:ascii="Arial" w:hAnsi="Arial" w:cs="Arial"/>
          <w:b/>
          <w:bCs/>
        </w:rPr>
      </w:pPr>
      <w:r w:rsidRPr="005C6619">
        <w:rPr>
          <w:rFonts w:ascii="Arial" w:hAnsi="Arial" w:cs="Arial"/>
        </w:rPr>
        <w:t>Федеральная служба по надзору в сфере защиты прав потребителей и благополучия человека (</w:t>
      </w:r>
      <w:proofErr w:type="spellStart"/>
      <w:r w:rsidRPr="005C6619">
        <w:rPr>
          <w:rFonts w:ascii="Arial" w:hAnsi="Arial" w:cs="Arial"/>
        </w:rPr>
        <w:t>Роспотребнадзор</w:t>
      </w:r>
      <w:proofErr w:type="spellEnd"/>
      <w:r w:rsidRPr="005C6619">
        <w:rPr>
          <w:rFonts w:ascii="Arial" w:hAnsi="Arial" w:cs="Arial"/>
        </w:rPr>
        <w:t>)</w:t>
      </w:r>
    </w:p>
    <w:p w:rsidR="009D6357" w:rsidRPr="005C6619" w:rsidRDefault="009D6357" w:rsidP="00E0681D">
      <w:pPr>
        <w:numPr>
          <w:ilvl w:val="0"/>
          <w:numId w:val="27"/>
        </w:numPr>
        <w:spacing w:line="264" w:lineRule="auto"/>
        <w:rPr>
          <w:rFonts w:ascii="Arial" w:hAnsi="Arial" w:cs="Arial"/>
          <w:b/>
          <w:bCs/>
        </w:rPr>
      </w:pPr>
      <w:r w:rsidRPr="005C6619">
        <w:rPr>
          <w:rFonts w:ascii="Arial" w:hAnsi="Arial" w:cs="Arial"/>
        </w:rPr>
        <w:t> Федеральный научно-методический Центр по профилактике и борьбе со СПИДом</w:t>
      </w:r>
    </w:p>
    <w:p w:rsidR="006F1F6B" w:rsidRPr="005C6619" w:rsidRDefault="006F1F6B" w:rsidP="00E0681D">
      <w:pPr>
        <w:numPr>
          <w:ilvl w:val="0"/>
          <w:numId w:val="27"/>
        </w:numPr>
        <w:spacing w:line="264" w:lineRule="auto"/>
        <w:rPr>
          <w:rFonts w:ascii="Arial" w:hAnsi="Arial" w:cs="Arial"/>
          <w:b/>
          <w:bCs/>
        </w:rPr>
      </w:pPr>
      <w:r w:rsidRPr="005C6619">
        <w:rPr>
          <w:rFonts w:ascii="Arial" w:hAnsi="Arial" w:cs="Arial"/>
        </w:rPr>
        <w:t>Глобальный Фонд для борьбы со СПИДом, туберкулезом и малярией</w:t>
      </w:r>
    </w:p>
    <w:p w:rsidR="009D6357" w:rsidRPr="005C6619" w:rsidRDefault="009D6357" w:rsidP="009D6357">
      <w:pPr>
        <w:numPr>
          <w:ilvl w:val="0"/>
          <w:numId w:val="27"/>
        </w:numPr>
        <w:spacing w:line="264" w:lineRule="auto"/>
        <w:rPr>
          <w:rFonts w:ascii="Arial" w:hAnsi="Arial" w:cs="Arial"/>
          <w:b/>
          <w:bCs/>
        </w:rPr>
      </w:pPr>
      <w:r w:rsidRPr="005C6619">
        <w:rPr>
          <w:rFonts w:ascii="Arial" w:hAnsi="Arial" w:cs="Arial"/>
        </w:rPr>
        <w:t>Объединенная программа Организации Объединенных Наций по ВИЧ/СПИДу (UNAIDS) </w:t>
      </w:r>
    </w:p>
    <w:p w:rsidR="009D6357" w:rsidRPr="005C6619" w:rsidRDefault="009D6357" w:rsidP="009D6357">
      <w:pPr>
        <w:numPr>
          <w:ilvl w:val="0"/>
          <w:numId w:val="27"/>
        </w:numPr>
        <w:spacing w:line="264" w:lineRule="auto"/>
        <w:rPr>
          <w:rFonts w:ascii="Arial" w:hAnsi="Arial" w:cs="Arial"/>
          <w:b/>
          <w:bCs/>
        </w:rPr>
      </w:pPr>
      <w:r w:rsidRPr="005C6619">
        <w:rPr>
          <w:rFonts w:ascii="Arial" w:hAnsi="Arial" w:cs="Arial"/>
        </w:rPr>
        <w:t xml:space="preserve">Всемирная </w:t>
      </w:r>
      <w:r w:rsidR="00563DD1" w:rsidRPr="005C6619">
        <w:rPr>
          <w:rFonts w:ascii="Arial" w:hAnsi="Arial" w:cs="Arial"/>
        </w:rPr>
        <w:t>О</w:t>
      </w:r>
      <w:r w:rsidRPr="005C6619">
        <w:rPr>
          <w:rFonts w:ascii="Arial" w:hAnsi="Arial" w:cs="Arial"/>
        </w:rPr>
        <w:t xml:space="preserve">рганизация </w:t>
      </w:r>
      <w:r w:rsidR="00563DD1" w:rsidRPr="005C6619">
        <w:rPr>
          <w:rFonts w:ascii="Arial" w:hAnsi="Arial" w:cs="Arial"/>
        </w:rPr>
        <w:t>З</w:t>
      </w:r>
      <w:r w:rsidRPr="005C6619">
        <w:rPr>
          <w:rFonts w:ascii="Arial" w:hAnsi="Arial" w:cs="Arial"/>
        </w:rPr>
        <w:t>дравоохранения (ВОЗ)</w:t>
      </w:r>
    </w:p>
    <w:p w:rsidR="007334CC" w:rsidRPr="005C6619" w:rsidRDefault="00563DD1" w:rsidP="007334CC">
      <w:pPr>
        <w:numPr>
          <w:ilvl w:val="0"/>
          <w:numId w:val="27"/>
        </w:numPr>
        <w:rPr>
          <w:rFonts w:ascii="Arial" w:hAnsi="Arial" w:cs="Arial"/>
        </w:rPr>
      </w:pPr>
      <w:r w:rsidRPr="005C6619">
        <w:rPr>
          <w:rFonts w:ascii="Arial" w:hAnsi="Arial" w:cs="Arial"/>
        </w:rPr>
        <w:t>KPMG</w:t>
      </w:r>
      <w:r w:rsidR="00E0681D" w:rsidRPr="005C6619">
        <w:rPr>
          <w:rFonts w:ascii="Arial" w:hAnsi="Arial" w:cs="Arial"/>
        </w:rPr>
        <w:t>, Москва</w:t>
      </w:r>
    </w:p>
    <w:p w:rsidR="007334CC" w:rsidRPr="005C6619" w:rsidRDefault="007334CC" w:rsidP="007334CC">
      <w:pPr>
        <w:numPr>
          <w:ilvl w:val="0"/>
          <w:numId w:val="27"/>
        </w:numPr>
        <w:rPr>
          <w:rFonts w:ascii="Arial" w:hAnsi="Arial" w:cs="Arial"/>
        </w:rPr>
      </w:pPr>
      <w:r w:rsidRPr="005C6619">
        <w:rPr>
          <w:rFonts w:ascii="Arial" w:hAnsi="Arial" w:cs="Arial"/>
        </w:rPr>
        <w:t xml:space="preserve">Канадская правовая сеть по ВИЧ/СПИДу </w:t>
      </w:r>
    </w:p>
    <w:p w:rsidR="009D6357" w:rsidRPr="00A51C9B" w:rsidRDefault="009D6357" w:rsidP="009D6357">
      <w:pPr>
        <w:numPr>
          <w:ilvl w:val="0"/>
          <w:numId w:val="27"/>
        </w:numPr>
        <w:spacing w:line="264" w:lineRule="auto"/>
        <w:rPr>
          <w:rFonts w:ascii="Arial" w:hAnsi="Arial" w:cs="Arial"/>
          <w:b/>
          <w:bCs/>
        </w:rPr>
      </w:pPr>
      <w:r w:rsidRPr="00A51C9B">
        <w:rPr>
          <w:rFonts w:ascii="Arial" w:hAnsi="Arial" w:cs="Arial"/>
        </w:rPr>
        <w:t xml:space="preserve">Региональная общественная организация «СПИД </w:t>
      </w:r>
      <w:proofErr w:type="spellStart"/>
      <w:r w:rsidRPr="00A51C9B">
        <w:rPr>
          <w:rFonts w:ascii="Arial" w:hAnsi="Arial" w:cs="Arial"/>
        </w:rPr>
        <w:t>инфосвязь</w:t>
      </w:r>
      <w:proofErr w:type="spellEnd"/>
      <w:r w:rsidRPr="00A51C9B">
        <w:rPr>
          <w:rFonts w:ascii="Arial" w:hAnsi="Arial" w:cs="Arial"/>
        </w:rPr>
        <w:t>», Москва</w:t>
      </w:r>
    </w:p>
    <w:p w:rsidR="009D6357" w:rsidRPr="00A51C9B" w:rsidRDefault="009D6357" w:rsidP="009D6357">
      <w:pPr>
        <w:numPr>
          <w:ilvl w:val="0"/>
          <w:numId w:val="27"/>
        </w:numPr>
        <w:spacing w:line="264" w:lineRule="auto"/>
        <w:rPr>
          <w:rFonts w:ascii="Arial" w:hAnsi="Arial" w:cs="Arial"/>
          <w:b/>
          <w:bCs/>
        </w:rPr>
      </w:pPr>
      <w:r w:rsidRPr="00A51C9B">
        <w:rPr>
          <w:rFonts w:ascii="Arial" w:hAnsi="Arial" w:cs="Arial"/>
        </w:rPr>
        <w:t>СПИД Фонд Восток-Запад (AFEW), Москва</w:t>
      </w:r>
    </w:p>
    <w:p w:rsidR="009D6357" w:rsidRPr="005C6619" w:rsidRDefault="009D6357" w:rsidP="009D6357">
      <w:pPr>
        <w:numPr>
          <w:ilvl w:val="0"/>
          <w:numId w:val="27"/>
        </w:numPr>
        <w:spacing w:line="264" w:lineRule="auto"/>
        <w:rPr>
          <w:rFonts w:ascii="Arial" w:hAnsi="Arial" w:cs="Arial"/>
          <w:b/>
          <w:bCs/>
        </w:rPr>
      </w:pPr>
      <w:r w:rsidRPr="005C6619">
        <w:rPr>
          <w:rFonts w:ascii="Arial" w:hAnsi="Arial" w:cs="Arial"/>
        </w:rPr>
        <w:t xml:space="preserve">Северо-Западный Государственный медицинский университет имени </w:t>
      </w:r>
      <w:proofErr w:type="spellStart"/>
      <w:r w:rsidRPr="005C6619">
        <w:rPr>
          <w:rFonts w:ascii="Arial" w:hAnsi="Arial" w:cs="Arial"/>
        </w:rPr>
        <w:t>И.И.Мечникова</w:t>
      </w:r>
      <w:proofErr w:type="spellEnd"/>
      <w:r w:rsidRPr="005C6619">
        <w:rPr>
          <w:rFonts w:ascii="Arial" w:hAnsi="Arial" w:cs="Arial"/>
        </w:rPr>
        <w:t>, Санкт-Петербург</w:t>
      </w:r>
    </w:p>
    <w:p w:rsidR="009D6357" w:rsidRPr="005C6619" w:rsidRDefault="009D6357" w:rsidP="009D6357">
      <w:pPr>
        <w:numPr>
          <w:ilvl w:val="0"/>
          <w:numId w:val="27"/>
        </w:numPr>
        <w:spacing w:line="264" w:lineRule="auto"/>
        <w:rPr>
          <w:rFonts w:ascii="Arial" w:hAnsi="Arial" w:cs="Arial"/>
          <w:b/>
          <w:bCs/>
        </w:rPr>
      </w:pPr>
      <w:r w:rsidRPr="005C6619">
        <w:rPr>
          <w:rFonts w:ascii="Arial" w:hAnsi="Arial" w:cs="Arial"/>
        </w:rPr>
        <w:t>Первый Московский государственный медицинский университет имени И.М. Сеченова</w:t>
      </w:r>
    </w:p>
    <w:p w:rsidR="009D6357" w:rsidRPr="005C6619" w:rsidRDefault="009D6357" w:rsidP="009D6357">
      <w:pPr>
        <w:numPr>
          <w:ilvl w:val="0"/>
          <w:numId w:val="27"/>
        </w:numPr>
        <w:spacing w:line="264" w:lineRule="auto"/>
        <w:rPr>
          <w:rFonts w:ascii="Arial" w:hAnsi="Arial" w:cs="Arial"/>
          <w:b/>
          <w:bCs/>
        </w:rPr>
      </w:pPr>
      <w:r w:rsidRPr="005C6619">
        <w:rPr>
          <w:rFonts w:ascii="Arial" w:hAnsi="Arial" w:cs="Arial"/>
        </w:rPr>
        <w:t>Евразийская сеть снижения вреда</w:t>
      </w:r>
    </w:p>
    <w:p w:rsidR="009D6357" w:rsidRPr="005C6619" w:rsidRDefault="009D6357" w:rsidP="009D6357">
      <w:pPr>
        <w:numPr>
          <w:ilvl w:val="0"/>
          <w:numId w:val="27"/>
        </w:numPr>
        <w:spacing w:line="264" w:lineRule="auto"/>
        <w:rPr>
          <w:rFonts w:ascii="Arial" w:hAnsi="Arial" w:cs="Arial"/>
          <w:b/>
          <w:bCs/>
        </w:rPr>
      </w:pPr>
      <w:r w:rsidRPr="005C6619">
        <w:rPr>
          <w:rFonts w:ascii="Arial" w:hAnsi="Arial" w:cs="Arial"/>
        </w:rPr>
        <w:t>Фонд содействия защите здоровья и социальной справед</w:t>
      </w:r>
      <w:r w:rsidR="00795543" w:rsidRPr="005C6619">
        <w:rPr>
          <w:rFonts w:ascii="Arial" w:hAnsi="Arial" w:cs="Arial"/>
        </w:rPr>
        <w:t xml:space="preserve">ливости имени Андрея </w:t>
      </w:r>
      <w:proofErr w:type="spellStart"/>
      <w:r w:rsidR="00795543" w:rsidRPr="005C6619">
        <w:rPr>
          <w:rFonts w:ascii="Arial" w:hAnsi="Arial" w:cs="Arial"/>
        </w:rPr>
        <w:t>Рылькова</w:t>
      </w:r>
      <w:proofErr w:type="spellEnd"/>
      <w:r w:rsidR="00795543" w:rsidRPr="005C6619">
        <w:rPr>
          <w:rFonts w:ascii="Arial" w:hAnsi="Arial" w:cs="Arial"/>
        </w:rPr>
        <w:t>, </w:t>
      </w:r>
      <w:r w:rsidRPr="005C6619">
        <w:rPr>
          <w:rFonts w:ascii="Arial" w:hAnsi="Arial" w:cs="Arial"/>
        </w:rPr>
        <w:t>Москва</w:t>
      </w:r>
    </w:p>
    <w:p w:rsidR="009D6357" w:rsidRPr="005C6619" w:rsidRDefault="00563DD1" w:rsidP="009D6357">
      <w:pPr>
        <w:numPr>
          <w:ilvl w:val="0"/>
          <w:numId w:val="27"/>
        </w:numPr>
        <w:spacing w:line="264" w:lineRule="auto"/>
        <w:rPr>
          <w:rFonts w:ascii="Arial" w:hAnsi="Arial" w:cs="Arial"/>
          <w:b/>
          <w:bCs/>
        </w:rPr>
      </w:pPr>
      <w:r w:rsidRPr="005C6619">
        <w:rPr>
          <w:rFonts w:ascii="Arial" w:hAnsi="Arial" w:cs="Arial"/>
        </w:rPr>
        <w:t>И</w:t>
      </w:r>
      <w:r w:rsidR="00FA2D05">
        <w:rPr>
          <w:rFonts w:ascii="Arial" w:hAnsi="Arial" w:cs="Arial"/>
        </w:rPr>
        <w:t xml:space="preserve">нициативная </w:t>
      </w:r>
      <w:r w:rsidRPr="005C6619">
        <w:rPr>
          <w:rFonts w:ascii="Arial" w:hAnsi="Arial" w:cs="Arial"/>
        </w:rPr>
        <w:t>Г</w:t>
      </w:r>
      <w:r w:rsidR="00FA2D05">
        <w:rPr>
          <w:rFonts w:ascii="Arial" w:hAnsi="Arial" w:cs="Arial"/>
        </w:rPr>
        <w:t>руппа</w:t>
      </w:r>
      <w:r w:rsidRPr="005C6619">
        <w:rPr>
          <w:rFonts w:ascii="Arial" w:hAnsi="Arial" w:cs="Arial"/>
        </w:rPr>
        <w:t xml:space="preserve"> </w:t>
      </w:r>
      <w:r w:rsidR="009D6357" w:rsidRPr="005C6619">
        <w:rPr>
          <w:rFonts w:ascii="Arial" w:hAnsi="Arial" w:cs="Arial"/>
        </w:rPr>
        <w:t>«Серебряная Роза», Санкт-Петербург</w:t>
      </w:r>
    </w:p>
    <w:p w:rsidR="009D6357" w:rsidRPr="005C6619" w:rsidRDefault="009D6357" w:rsidP="009D6357">
      <w:pPr>
        <w:numPr>
          <w:ilvl w:val="0"/>
          <w:numId w:val="27"/>
        </w:numPr>
        <w:spacing w:line="264" w:lineRule="auto"/>
        <w:rPr>
          <w:rFonts w:ascii="Arial" w:hAnsi="Arial" w:cs="Arial"/>
          <w:b/>
          <w:bCs/>
        </w:rPr>
      </w:pPr>
      <w:r w:rsidRPr="005C6619">
        <w:rPr>
          <w:rFonts w:ascii="Arial" w:hAnsi="Arial" w:cs="Arial"/>
        </w:rPr>
        <w:t>Фонд «Зеркало – организация помощи лицам, находящимся в зоне социального риска», Пермь</w:t>
      </w:r>
    </w:p>
    <w:p w:rsidR="00D6379F" w:rsidRPr="00B13F8C" w:rsidRDefault="00D6379F" w:rsidP="00D6379F">
      <w:pPr>
        <w:pStyle w:val="ae"/>
        <w:numPr>
          <w:ilvl w:val="0"/>
          <w:numId w:val="27"/>
        </w:numPr>
        <w:shd w:val="clear" w:color="auto" w:fill="FFFFFF"/>
        <w:rPr>
          <w:rFonts w:ascii="Arial" w:hAnsi="Arial" w:cs="Arial"/>
          <w:color w:val="000000"/>
        </w:rPr>
      </w:pPr>
      <w:r w:rsidRPr="00B13F8C">
        <w:rPr>
          <w:rFonts w:ascii="Arial" w:hAnsi="Arial" w:cs="Arial"/>
          <w:color w:val="000000"/>
        </w:rPr>
        <w:t>Инициативная Группа «Контроль», Пермь</w:t>
      </w:r>
    </w:p>
    <w:p w:rsidR="00D6379F" w:rsidRPr="00B13F8C" w:rsidRDefault="00D6379F" w:rsidP="00D6379F">
      <w:pPr>
        <w:pStyle w:val="ae"/>
        <w:numPr>
          <w:ilvl w:val="0"/>
          <w:numId w:val="27"/>
        </w:numPr>
        <w:shd w:val="clear" w:color="auto" w:fill="FFFFFF"/>
        <w:rPr>
          <w:rFonts w:ascii="Arial" w:hAnsi="Arial" w:cs="Arial"/>
          <w:color w:val="000000"/>
        </w:rPr>
      </w:pPr>
      <w:r w:rsidRPr="00B13F8C">
        <w:rPr>
          <w:rFonts w:ascii="Arial" w:hAnsi="Arial" w:cs="Arial"/>
          <w:color w:val="000000"/>
        </w:rPr>
        <w:t>Инициативная группа ЛЖВ г. Новосибирска</w:t>
      </w:r>
    </w:p>
    <w:p w:rsidR="00A31A2F" w:rsidRPr="001D04CE" w:rsidRDefault="00A31A2F" w:rsidP="00A31A2F">
      <w:pPr>
        <w:numPr>
          <w:ilvl w:val="0"/>
          <w:numId w:val="27"/>
        </w:numPr>
        <w:spacing w:line="264" w:lineRule="auto"/>
        <w:rPr>
          <w:rFonts w:ascii="Arial" w:hAnsi="Arial" w:cs="Arial"/>
          <w:bCs/>
        </w:rPr>
      </w:pPr>
      <w:r w:rsidRPr="001D04CE">
        <w:rPr>
          <w:rFonts w:ascii="Arial" w:hAnsi="Arial" w:cs="Arial"/>
          <w:bCs/>
        </w:rPr>
        <w:t>Волгоградская региональная общественная организация «Мария» - Матери Против Наркотиков</w:t>
      </w:r>
    </w:p>
    <w:p w:rsidR="00A31A2F" w:rsidRPr="00D008AC" w:rsidRDefault="00A31A2F" w:rsidP="00A31A2F">
      <w:pPr>
        <w:numPr>
          <w:ilvl w:val="0"/>
          <w:numId w:val="27"/>
        </w:numPr>
        <w:spacing w:line="264" w:lineRule="auto"/>
        <w:rPr>
          <w:rFonts w:ascii="Arial" w:hAnsi="Arial" w:cs="Arial"/>
          <w:bCs/>
        </w:rPr>
      </w:pPr>
      <w:r w:rsidRPr="00D008AC">
        <w:rPr>
          <w:rFonts w:ascii="Arial" w:hAnsi="Arial" w:cs="Arial"/>
          <w:bCs/>
        </w:rPr>
        <w:lastRenderedPageBreak/>
        <w:t>Кемеровское региональное отделение общероссийской общественной организации «Российский Красный Крест»</w:t>
      </w:r>
      <w:r w:rsidR="00D6379F" w:rsidRPr="00D008AC">
        <w:rPr>
          <w:rFonts w:ascii="Arial" w:hAnsi="Arial" w:cs="Arial"/>
          <w:bCs/>
        </w:rPr>
        <w:t>, Кемерово</w:t>
      </w:r>
    </w:p>
    <w:p w:rsidR="00837815" w:rsidRDefault="00C01AB1" w:rsidP="00837815">
      <w:pPr>
        <w:pStyle w:val="ae"/>
        <w:numPr>
          <w:ilvl w:val="0"/>
          <w:numId w:val="27"/>
        </w:numPr>
        <w:shd w:val="clear" w:color="auto" w:fill="FFFFFF"/>
        <w:rPr>
          <w:rFonts w:ascii="Arial" w:hAnsi="Arial" w:cs="Arial"/>
          <w:bCs/>
        </w:rPr>
      </w:pPr>
      <w:r w:rsidRPr="00837815">
        <w:rPr>
          <w:rFonts w:ascii="Arial" w:hAnsi="Arial" w:cs="Arial"/>
          <w:bCs/>
        </w:rPr>
        <w:t>Красноярская региональная общественная организация «Мы против СПИДа», Красноярск</w:t>
      </w:r>
    </w:p>
    <w:p w:rsidR="00C01AB1" w:rsidRPr="00837815" w:rsidRDefault="00C01AB1" w:rsidP="00837815">
      <w:pPr>
        <w:pStyle w:val="ae"/>
        <w:numPr>
          <w:ilvl w:val="0"/>
          <w:numId w:val="27"/>
        </w:numPr>
        <w:shd w:val="clear" w:color="auto" w:fill="FFFFFF"/>
        <w:rPr>
          <w:rFonts w:ascii="Arial" w:hAnsi="Arial" w:cs="Arial"/>
          <w:bCs/>
        </w:rPr>
      </w:pPr>
      <w:r w:rsidRPr="00837815">
        <w:rPr>
          <w:rFonts w:ascii="Arial" w:hAnsi="Arial" w:cs="Arial"/>
          <w:bCs/>
        </w:rPr>
        <w:t>Минусинский филиал КГБУЗ Краевой Центр СПИД</w:t>
      </w:r>
    </w:p>
    <w:p w:rsidR="00A31A2F" w:rsidRPr="00D008AC" w:rsidRDefault="00A31A2F" w:rsidP="00A31A2F">
      <w:pPr>
        <w:numPr>
          <w:ilvl w:val="0"/>
          <w:numId w:val="27"/>
        </w:numPr>
        <w:spacing w:line="264" w:lineRule="auto"/>
        <w:rPr>
          <w:rFonts w:ascii="Arial" w:hAnsi="Arial" w:cs="Arial"/>
          <w:bCs/>
        </w:rPr>
      </w:pPr>
      <w:r w:rsidRPr="00D008AC">
        <w:rPr>
          <w:rFonts w:ascii="Arial" w:hAnsi="Arial" w:cs="Arial"/>
          <w:bCs/>
        </w:rPr>
        <w:t>Благотворительный Фонд Поддержки социальных инициатив и общественного здравоохранения / Фонд ПСИОЗ</w:t>
      </w:r>
      <w:r w:rsidR="00E0681D" w:rsidRPr="00D008AC">
        <w:rPr>
          <w:rFonts w:ascii="Arial" w:hAnsi="Arial" w:cs="Arial"/>
          <w:bCs/>
        </w:rPr>
        <w:t>, Москва</w:t>
      </w:r>
    </w:p>
    <w:p w:rsidR="00A31A2F" w:rsidRPr="00D008AC" w:rsidRDefault="00A31A2F" w:rsidP="00A31A2F">
      <w:pPr>
        <w:numPr>
          <w:ilvl w:val="0"/>
          <w:numId w:val="27"/>
        </w:numPr>
        <w:spacing w:line="264" w:lineRule="auto"/>
        <w:rPr>
          <w:rFonts w:ascii="Arial" w:hAnsi="Arial" w:cs="Arial"/>
          <w:bCs/>
        </w:rPr>
      </w:pPr>
      <w:r w:rsidRPr="00D008AC">
        <w:rPr>
          <w:rFonts w:ascii="Arial" w:hAnsi="Arial" w:cs="Arial"/>
          <w:bCs/>
        </w:rPr>
        <w:t>Региональный благотворительный общественный фонд борьбы со СПИДом «Шаги»</w:t>
      </w:r>
      <w:r w:rsidR="00E0681D" w:rsidRPr="00D008AC">
        <w:rPr>
          <w:rFonts w:ascii="Arial" w:hAnsi="Arial" w:cs="Arial"/>
          <w:bCs/>
        </w:rPr>
        <w:t>, Москва</w:t>
      </w:r>
    </w:p>
    <w:p w:rsidR="00D6379F" w:rsidRDefault="00D6379F" w:rsidP="00D6379F">
      <w:pPr>
        <w:pStyle w:val="ae"/>
        <w:numPr>
          <w:ilvl w:val="0"/>
          <w:numId w:val="27"/>
        </w:numPr>
        <w:shd w:val="clear" w:color="auto" w:fill="FFFFFF"/>
        <w:rPr>
          <w:rFonts w:ascii="Arial" w:hAnsi="Arial" w:cs="Arial"/>
          <w:color w:val="000000"/>
        </w:rPr>
      </w:pPr>
      <w:r w:rsidRPr="00D008AC">
        <w:rPr>
          <w:rFonts w:ascii="Arial" w:hAnsi="Arial" w:cs="Arial"/>
          <w:color w:val="000000"/>
        </w:rPr>
        <w:t>Московская ЛГБТ-инициативная группа «Стимул», Москва</w:t>
      </w:r>
    </w:p>
    <w:p w:rsidR="00B13F8C" w:rsidRDefault="00B13F8C" w:rsidP="00D6379F">
      <w:pPr>
        <w:pStyle w:val="ae"/>
        <w:numPr>
          <w:ilvl w:val="0"/>
          <w:numId w:val="27"/>
        </w:numPr>
        <w:shd w:val="clear" w:color="auto" w:fill="FFFFFF"/>
        <w:rPr>
          <w:rFonts w:ascii="Arial" w:hAnsi="Arial" w:cs="Arial"/>
          <w:color w:val="000000"/>
        </w:rPr>
      </w:pPr>
      <w:r w:rsidRPr="00B13F8C">
        <w:rPr>
          <w:rFonts w:ascii="Arial" w:hAnsi="Arial" w:cs="Arial"/>
          <w:color w:val="000000"/>
        </w:rPr>
        <w:t>Автономная некоммерческая организация противодействия эпидемии ВИЧ/СПИДа и охраны здоровья социально-уязвимых групп населения «Центр социально-информ</w:t>
      </w:r>
      <w:r>
        <w:rPr>
          <w:rFonts w:ascii="Arial" w:hAnsi="Arial" w:cs="Arial"/>
          <w:color w:val="000000"/>
        </w:rPr>
        <w:t xml:space="preserve">ационных инициатив Действие», </w:t>
      </w:r>
      <w:r w:rsidRPr="00B13F8C">
        <w:rPr>
          <w:rFonts w:ascii="Arial" w:hAnsi="Arial" w:cs="Arial"/>
          <w:color w:val="000000"/>
        </w:rPr>
        <w:t>Санкт-Петербург</w:t>
      </w:r>
    </w:p>
    <w:p w:rsidR="00A31A2F" w:rsidRPr="00D008AC" w:rsidRDefault="00A31A2F" w:rsidP="00A31A2F">
      <w:pPr>
        <w:numPr>
          <w:ilvl w:val="0"/>
          <w:numId w:val="27"/>
        </w:numPr>
        <w:spacing w:line="264" w:lineRule="auto"/>
        <w:rPr>
          <w:rFonts w:ascii="Arial" w:hAnsi="Arial" w:cs="Arial"/>
          <w:bCs/>
        </w:rPr>
      </w:pPr>
      <w:r w:rsidRPr="00D008AC">
        <w:rPr>
          <w:rFonts w:ascii="Arial" w:hAnsi="Arial" w:cs="Arial"/>
          <w:bCs/>
        </w:rPr>
        <w:t>Омская региональная общественная организация «Центр охраны здоровья и социальной защиты СИБАЛЬТ»</w:t>
      </w:r>
      <w:r w:rsidRPr="00D008AC">
        <w:rPr>
          <w:rFonts w:ascii="Arial" w:hAnsi="Arial" w:cs="Arial"/>
        </w:rPr>
        <w:t xml:space="preserve"> </w:t>
      </w:r>
    </w:p>
    <w:p w:rsidR="00D6379F" w:rsidRDefault="00D6379F" w:rsidP="00D6379F">
      <w:pPr>
        <w:pStyle w:val="ae"/>
        <w:numPr>
          <w:ilvl w:val="0"/>
          <w:numId w:val="27"/>
        </w:numPr>
        <w:rPr>
          <w:rFonts w:ascii="Arial" w:hAnsi="Arial" w:cs="Arial"/>
          <w:color w:val="000000"/>
        </w:rPr>
      </w:pPr>
      <w:r w:rsidRPr="00B13F8C">
        <w:rPr>
          <w:rFonts w:ascii="Arial" w:hAnsi="Arial" w:cs="Arial"/>
          <w:color w:val="000000"/>
        </w:rPr>
        <w:t>Инициативная группа людей, живущих с ВИЧ Омской области «МАРТ», Омск</w:t>
      </w:r>
    </w:p>
    <w:p w:rsidR="00B13F8C" w:rsidRPr="00B13F8C" w:rsidRDefault="00B13F8C" w:rsidP="00D6379F">
      <w:pPr>
        <w:pStyle w:val="ae"/>
        <w:numPr>
          <w:ilvl w:val="0"/>
          <w:numId w:val="27"/>
        </w:numPr>
        <w:rPr>
          <w:rFonts w:ascii="Arial" w:hAnsi="Arial" w:cs="Arial"/>
          <w:color w:val="000000"/>
        </w:rPr>
      </w:pPr>
      <w:r>
        <w:rPr>
          <w:rFonts w:ascii="Arial" w:hAnsi="Arial" w:cs="Arial"/>
          <w:color w:val="000000"/>
        </w:rPr>
        <w:t>Инициативная группа «Стимул», Омск</w:t>
      </w:r>
    </w:p>
    <w:p w:rsidR="00D6379F" w:rsidRPr="00B13F8C" w:rsidRDefault="00D6379F" w:rsidP="00D6379F">
      <w:pPr>
        <w:pStyle w:val="ae"/>
        <w:numPr>
          <w:ilvl w:val="0"/>
          <w:numId w:val="27"/>
        </w:numPr>
        <w:shd w:val="clear" w:color="auto" w:fill="FFFFFF"/>
        <w:rPr>
          <w:rFonts w:ascii="Arial" w:hAnsi="Arial" w:cs="Arial"/>
          <w:color w:val="000000"/>
        </w:rPr>
      </w:pPr>
      <w:r w:rsidRPr="00B13F8C">
        <w:rPr>
          <w:rFonts w:ascii="Arial" w:hAnsi="Arial" w:cs="Arial"/>
          <w:color w:val="000000"/>
        </w:rPr>
        <w:t>Автономная Некоммерческая Организация социально-спортивных программ «Спортивное ЛГБТ-сообщество», Нижний Новгород</w:t>
      </w:r>
    </w:p>
    <w:p w:rsidR="00D6379F" w:rsidRPr="00B13F8C" w:rsidRDefault="00D6379F" w:rsidP="00D6379F">
      <w:pPr>
        <w:pStyle w:val="ae"/>
        <w:numPr>
          <w:ilvl w:val="0"/>
          <w:numId w:val="27"/>
        </w:numPr>
        <w:shd w:val="clear" w:color="auto" w:fill="FFFFFF"/>
        <w:rPr>
          <w:rFonts w:ascii="Arial" w:hAnsi="Arial" w:cs="Arial"/>
          <w:color w:val="000000"/>
        </w:rPr>
      </w:pPr>
      <w:r w:rsidRPr="00B13F8C">
        <w:rPr>
          <w:rFonts w:ascii="Arial" w:hAnsi="Arial" w:cs="Arial"/>
          <w:color w:val="000000"/>
        </w:rPr>
        <w:t>Благотворительный Ф</w:t>
      </w:r>
      <w:r w:rsidR="00D51E0D" w:rsidRPr="00B13F8C">
        <w:rPr>
          <w:rFonts w:ascii="Arial" w:hAnsi="Arial" w:cs="Arial"/>
          <w:color w:val="000000"/>
        </w:rPr>
        <w:t xml:space="preserve">онд «Тверская Альтернатива», </w:t>
      </w:r>
      <w:r w:rsidRPr="00B13F8C">
        <w:rPr>
          <w:rFonts w:ascii="Arial" w:hAnsi="Arial" w:cs="Arial"/>
          <w:color w:val="000000"/>
        </w:rPr>
        <w:t>Тверь</w:t>
      </w:r>
    </w:p>
    <w:p w:rsidR="00A31A2F" w:rsidRPr="001D04CE" w:rsidRDefault="00A31A2F" w:rsidP="00A31A2F">
      <w:pPr>
        <w:numPr>
          <w:ilvl w:val="0"/>
          <w:numId w:val="27"/>
        </w:numPr>
        <w:spacing w:line="264" w:lineRule="auto"/>
        <w:rPr>
          <w:rFonts w:ascii="Arial" w:hAnsi="Arial" w:cs="Arial"/>
          <w:bCs/>
        </w:rPr>
      </w:pPr>
      <w:r w:rsidRPr="001D04CE">
        <w:rPr>
          <w:rFonts w:ascii="Arial" w:hAnsi="Arial" w:cs="Arial"/>
          <w:bCs/>
        </w:rPr>
        <w:t>Автономная некоммерческая организация социальной поддержки населения «Проект Апрель»</w:t>
      </w:r>
      <w:r w:rsidR="00E0681D" w:rsidRPr="001D04CE">
        <w:rPr>
          <w:rFonts w:ascii="Arial" w:hAnsi="Arial" w:cs="Arial"/>
          <w:bCs/>
        </w:rPr>
        <w:t>, Тольятти</w:t>
      </w:r>
      <w:r w:rsidR="00D6379F" w:rsidRPr="001D04CE">
        <w:rPr>
          <w:rFonts w:ascii="Arial" w:hAnsi="Arial" w:cs="Arial"/>
          <w:bCs/>
        </w:rPr>
        <w:t>, Самарская область</w:t>
      </w:r>
    </w:p>
    <w:p w:rsidR="00D6379F" w:rsidRPr="00B13F8C" w:rsidRDefault="00D6379F" w:rsidP="00D6379F">
      <w:pPr>
        <w:pStyle w:val="ae"/>
        <w:numPr>
          <w:ilvl w:val="0"/>
          <w:numId w:val="27"/>
        </w:numPr>
        <w:shd w:val="clear" w:color="auto" w:fill="FFFFFF"/>
        <w:rPr>
          <w:rFonts w:ascii="Arial" w:hAnsi="Arial" w:cs="Arial"/>
          <w:color w:val="000000"/>
        </w:rPr>
      </w:pPr>
      <w:r w:rsidRPr="00B13F8C">
        <w:rPr>
          <w:rFonts w:ascii="Arial" w:hAnsi="Arial" w:cs="Arial"/>
          <w:color w:val="000000"/>
        </w:rPr>
        <w:t>Благотворительный фонд помощи людям, затронутым ВИЧ и другими социально-значимыми заболеваниями " Вектор Жизни", Самара</w:t>
      </w:r>
    </w:p>
    <w:p w:rsidR="00A31A2F" w:rsidRPr="00D008AC" w:rsidRDefault="00A31A2F" w:rsidP="00A31A2F">
      <w:pPr>
        <w:numPr>
          <w:ilvl w:val="0"/>
          <w:numId w:val="27"/>
        </w:numPr>
        <w:spacing w:line="264" w:lineRule="auto"/>
        <w:rPr>
          <w:rFonts w:ascii="Arial" w:hAnsi="Arial" w:cs="Arial"/>
          <w:bCs/>
        </w:rPr>
      </w:pPr>
      <w:r w:rsidRPr="00D008AC">
        <w:rPr>
          <w:rFonts w:ascii="Arial" w:hAnsi="Arial" w:cs="Arial"/>
          <w:bCs/>
        </w:rPr>
        <w:t xml:space="preserve">МОО Общество </w:t>
      </w:r>
      <w:proofErr w:type="gramStart"/>
      <w:r w:rsidRPr="00D008AC">
        <w:rPr>
          <w:rFonts w:ascii="Arial" w:hAnsi="Arial" w:cs="Arial"/>
          <w:bCs/>
        </w:rPr>
        <w:t>ВИЧ</w:t>
      </w:r>
      <w:proofErr w:type="gramEnd"/>
      <w:r w:rsidRPr="00D008AC">
        <w:rPr>
          <w:rFonts w:ascii="Arial" w:hAnsi="Arial" w:cs="Arial"/>
          <w:bCs/>
        </w:rPr>
        <w:t xml:space="preserve"> инфицированных и больных СПИДом «Позитивный диалог»</w:t>
      </w:r>
      <w:r w:rsidR="00E0681D" w:rsidRPr="00D008AC">
        <w:rPr>
          <w:rFonts w:ascii="Arial" w:hAnsi="Arial" w:cs="Arial"/>
          <w:bCs/>
        </w:rPr>
        <w:t>, Санкт-Петербург</w:t>
      </w:r>
    </w:p>
    <w:p w:rsidR="00A31A2F" w:rsidRPr="00837815" w:rsidRDefault="00A31A2F" w:rsidP="00A31A2F">
      <w:pPr>
        <w:numPr>
          <w:ilvl w:val="0"/>
          <w:numId w:val="27"/>
        </w:numPr>
        <w:spacing w:line="264" w:lineRule="auto"/>
        <w:rPr>
          <w:rFonts w:ascii="Arial" w:hAnsi="Arial" w:cs="Arial"/>
          <w:bCs/>
        </w:rPr>
      </w:pPr>
      <w:r w:rsidRPr="00837815">
        <w:rPr>
          <w:rFonts w:ascii="Arial" w:hAnsi="Arial" w:cs="Arial"/>
          <w:bCs/>
        </w:rPr>
        <w:t>Некоммерческое партнерство содействия повышению качества жизни женщин, затронутых эпидемиями ВИЧ-инфекции и других социально значимых заболеваний «Е.В.А.»</w:t>
      </w:r>
      <w:r w:rsidR="00E0681D" w:rsidRPr="00837815">
        <w:rPr>
          <w:rFonts w:ascii="Arial" w:hAnsi="Arial" w:cs="Arial"/>
          <w:bCs/>
        </w:rPr>
        <w:t>, Санкт-Петербург</w:t>
      </w:r>
    </w:p>
    <w:p w:rsidR="00D6379F" w:rsidRPr="00D008AC" w:rsidRDefault="00D6379F" w:rsidP="00D6379F">
      <w:pPr>
        <w:pStyle w:val="ae"/>
        <w:numPr>
          <w:ilvl w:val="0"/>
          <w:numId w:val="27"/>
        </w:numPr>
        <w:shd w:val="clear" w:color="auto" w:fill="FFFFFF"/>
        <w:rPr>
          <w:rFonts w:ascii="Arial" w:hAnsi="Arial" w:cs="Arial"/>
          <w:color w:val="000000"/>
        </w:rPr>
      </w:pPr>
      <w:r w:rsidRPr="00D008AC">
        <w:rPr>
          <w:rFonts w:ascii="Arial" w:hAnsi="Arial" w:cs="Arial"/>
          <w:color w:val="000000"/>
        </w:rPr>
        <w:t>Благотворительный фонд «Открытый Медицинский Клуб», Санкт-Петербург</w:t>
      </w:r>
    </w:p>
    <w:p w:rsidR="00D6379F" w:rsidRPr="00DC3ADA" w:rsidRDefault="00215306" w:rsidP="00A31A2F">
      <w:pPr>
        <w:numPr>
          <w:ilvl w:val="0"/>
          <w:numId w:val="27"/>
        </w:numPr>
        <w:spacing w:line="264" w:lineRule="auto"/>
        <w:rPr>
          <w:rFonts w:ascii="Arial" w:hAnsi="Arial" w:cs="Arial"/>
          <w:bCs/>
        </w:rPr>
      </w:pPr>
      <w:r w:rsidRPr="00DC3ADA">
        <w:rPr>
          <w:rFonts w:ascii="Arial" w:hAnsi="Arial" w:cs="Arial"/>
          <w:bCs/>
        </w:rPr>
        <w:t>Благотворительный женский фонд Астра, Санкт-Петербург</w:t>
      </w:r>
    </w:p>
    <w:p w:rsidR="00C01AB1" w:rsidRPr="00B13F8C" w:rsidRDefault="00C01AB1" w:rsidP="00C01AB1">
      <w:pPr>
        <w:pStyle w:val="ae"/>
        <w:numPr>
          <w:ilvl w:val="0"/>
          <w:numId w:val="27"/>
        </w:numPr>
        <w:shd w:val="clear" w:color="auto" w:fill="FFFFFF"/>
        <w:rPr>
          <w:rFonts w:ascii="Arial" w:hAnsi="Arial" w:cs="Arial"/>
          <w:bCs/>
        </w:rPr>
      </w:pPr>
      <w:r w:rsidRPr="00B13F8C">
        <w:rPr>
          <w:rFonts w:ascii="Arial" w:hAnsi="Arial" w:cs="Arial"/>
          <w:bCs/>
        </w:rPr>
        <w:t>Санкт-Петербургская региональная общественная организация помощи людям, попавшим в химическую зависимость и их родственникам «Наш Путь», Санкт-Петербург</w:t>
      </w:r>
    </w:p>
    <w:p w:rsidR="00A31A2F" w:rsidRPr="00D008AC" w:rsidRDefault="00A31A2F" w:rsidP="00A31A2F">
      <w:pPr>
        <w:numPr>
          <w:ilvl w:val="0"/>
          <w:numId w:val="27"/>
        </w:numPr>
        <w:spacing w:line="264" w:lineRule="auto"/>
        <w:rPr>
          <w:rFonts w:ascii="Arial" w:hAnsi="Arial" w:cs="Arial"/>
          <w:bCs/>
        </w:rPr>
      </w:pPr>
      <w:r w:rsidRPr="00D008AC">
        <w:rPr>
          <w:rFonts w:ascii="Arial" w:hAnsi="Arial" w:cs="Arial"/>
          <w:bCs/>
        </w:rPr>
        <w:t>П</w:t>
      </w:r>
      <w:r w:rsidR="00C01AB1" w:rsidRPr="00D008AC">
        <w:rPr>
          <w:rFonts w:ascii="Arial" w:hAnsi="Arial" w:cs="Arial"/>
          <w:bCs/>
        </w:rPr>
        <w:t xml:space="preserve">сковская </w:t>
      </w:r>
      <w:r w:rsidRPr="00D008AC">
        <w:rPr>
          <w:rFonts w:ascii="Arial" w:hAnsi="Arial" w:cs="Arial"/>
          <w:bCs/>
        </w:rPr>
        <w:t>Р</w:t>
      </w:r>
      <w:r w:rsidR="00C01AB1" w:rsidRPr="00D008AC">
        <w:rPr>
          <w:rFonts w:ascii="Arial" w:hAnsi="Arial" w:cs="Arial"/>
          <w:bCs/>
        </w:rPr>
        <w:t xml:space="preserve">егиональная </w:t>
      </w:r>
      <w:r w:rsidRPr="00D008AC">
        <w:rPr>
          <w:rFonts w:ascii="Arial" w:hAnsi="Arial" w:cs="Arial"/>
          <w:bCs/>
        </w:rPr>
        <w:t>О</w:t>
      </w:r>
      <w:r w:rsidR="00C01AB1" w:rsidRPr="00D008AC">
        <w:rPr>
          <w:rFonts w:ascii="Arial" w:hAnsi="Arial" w:cs="Arial"/>
          <w:bCs/>
        </w:rPr>
        <w:t xml:space="preserve">бщественная </w:t>
      </w:r>
      <w:r w:rsidRPr="00D008AC">
        <w:rPr>
          <w:rFonts w:ascii="Arial" w:hAnsi="Arial" w:cs="Arial"/>
          <w:bCs/>
        </w:rPr>
        <w:t>О</w:t>
      </w:r>
      <w:r w:rsidR="00C01AB1" w:rsidRPr="00D008AC">
        <w:rPr>
          <w:rFonts w:ascii="Arial" w:hAnsi="Arial" w:cs="Arial"/>
          <w:bCs/>
        </w:rPr>
        <w:t>рганизация</w:t>
      </w:r>
      <w:r w:rsidRPr="00D008AC">
        <w:rPr>
          <w:rFonts w:ascii="Arial" w:hAnsi="Arial" w:cs="Arial"/>
          <w:bCs/>
        </w:rPr>
        <w:t xml:space="preserve"> «Псковская анти-СПИД инициатива»</w:t>
      </w:r>
      <w:r w:rsidR="00D51E0D" w:rsidRPr="00D008AC">
        <w:rPr>
          <w:rFonts w:ascii="Arial" w:hAnsi="Arial" w:cs="Arial"/>
          <w:bCs/>
        </w:rPr>
        <w:t>, Псков</w:t>
      </w:r>
    </w:p>
    <w:p w:rsidR="00D51E0D" w:rsidRPr="00837815" w:rsidRDefault="00D51E0D" w:rsidP="00D51E0D">
      <w:pPr>
        <w:pStyle w:val="ae"/>
        <w:numPr>
          <w:ilvl w:val="0"/>
          <w:numId w:val="27"/>
        </w:numPr>
        <w:shd w:val="clear" w:color="auto" w:fill="FFFFFF"/>
        <w:rPr>
          <w:rFonts w:ascii="Arial" w:hAnsi="Arial" w:cs="Arial"/>
          <w:bCs/>
        </w:rPr>
      </w:pPr>
      <w:r w:rsidRPr="00837815">
        <w:rPr>
          <w:rFonts w:ascii="Arial" w:hAnsi="Arial" w:cs="Arial"/>
          <w:bCs/>
        </w:rPr>
        <w:t>ГБУЗ «Центр по</w:t>
      </w:r>
      <w:r w:rsidR="00A55498">
        <w:rPr>
          <w:rFonts w:ascii="Arial" w:hAnsi="Arial" w:cs="Arial"/>
          <w:bCs/>
        </w:rPr>
        <w:t xml:space="preserve"> профилактике и борьбе со СПИД </w:t>
      </w:r>
      <w:r w:rsidRPr="00837815">
        <w:rPr>
          <w:rFonts w:ascii="Arial" w:hAnsi="Arial" w:cs="Arial"/>
          <w:bCs/>
        </w:rPr>
        <w:t>и инфекционными заболеваниями Псковской области» отделение в г.</w:t>
      </w:r>
      <w:r w:rsidR="00837815">
        <w:rPr>
          <w:rFonts w:ascii="Arial" w:hAnsi="Arial" w:cs="Arial"/>
          <w:bCs/>
        </w:rPr>
        <w:t xml:space="preserve"> </w:t>
      </w:r>
      <w:r w:rsidRPr="00837815">
        <w:rPr>
          <w:rFonts w:ascii="Arial" w:hAnsi="Arial" w:cs="Arial"/>
          <w:bCs/>
        </w:rPr>
        <w:t>Великие Луки</w:t>
      </w:r>
    </w:p>
    <w:p w:rsidR="00C01AB1" w:rsidRPr="00B13F8C" w:rsidRDefault="00C01AB1" w:rsidP="00C01AB1">
      <w:pPr>
        <w:pStyle w:val="ae"/>
        <w:numPr>
          <w:ilvl w:val="0"/>
          <w:numId w:val="27"/>
        </w:numPr>
        <w:shd w:val="clear" w:color="auto" w:fill="FFFFFF"/>
        <w:rPr>
          <w:rFonts w:ascii="Arial" w:hAnsi="Arial" w:cs="Arial"/>
          <w:bCs/>
        </w:rPr>
      </w:pPr>
      <w:r w:rsidRPr="00B13F8C">
        <w:rPr>
          <w:rFonts w:ascii="Arial" w:hAnsi="Arial" w:cs="Arial"/>
          <w:bCs/>
        </w:rPr>
        <w:t>Благотворительный фонд содействия дея</w:t>
      </w:r>
      <w:r w:rsidR="00837815">
        <w:rPr>
          <w:rFonts w:ascii="Arial" w:hAnsi="Arial" w:cs="Arial"/>
          <w:bCs/>
        </w:rPr>
        <w:t xml:space="preserve">тельности в сфере профилактики </w:t>
      </w:r>
      <w:r w:rsidRPr="00B13F8C">
        <w:rPr>
          <w:rFonts w:ascii="Arial" w:hAnsi="Arial" w:cs="Arial"/>
          <w:bCs/>
        </w:rPr>
        <w:t>и охраны здоровья граждан «Дом надежды», Иваново</w:t>
      </w:r>
    </w:p>
    <w:p w:rsidR="00C01AB1" w:rsidRPr="00B13F8C" w:rsidRDefault="00C01AB1" w:rsidP="00C01AB1">
      <w:pPr>
        <w:pStyle w:val="ae"/>
        <w:numPr>
          <w:ilvl w:val="0"/>
          <w:numId w:val="27"/>
        </w:numPr>
        <w:shd w:val="clear" w:color="auto" w:fill="FFFFFF"/>
        <w:rPr>
          <w:rFonts w:ascii="Verdana" w:hAnsi="Verdana"/>
          <w:color w:val="000000"/>
          <w:sz w:val="27"/>
          <w:szCs w:val="27"/>
        </w:rPr>
      </w:pPr>
      <w:r w:rsidRPr="00B13F8C">
        <w:rPr>
          <w:rFonts w:ascii="Arial" w:hAnsi="Arial" w:cs="Arial"/>
          <w:bCs/>
        </w:rPr>
        <w:t>Автономная некоммерческая организация «</w:t>
      </w:r>
      <w:r w:rsidRPr="00837815">
        <w:rPr>
          <w:rFonts w:ascii="Arial" w:hAnsi="Arial" w:cs="Arial"/>
          <w:bCs/>
        </w:rPr>
        <w:t>Альтернатива</w:t>
      </w:r>
      <w:r w:rsidRPr="00B13F8C">
        <w:rPr>
          <w:rFonts w:ascii="Arial" w:hAnsi="Arial" w:cs="Arial"/>
          <w:bCs/>
        </w:rPr>
        <w:t>», Орск, оренбургская область</w:t>
      </w:r>
    </w:p>
    <w:p w:rsidR="00A31A2F" w:rsidRPr="00D008AC" w:rsidRDefault="00A31A2F" w:rsidP="00A31A2F">
      <w:pPr>
        <w:numPr>
          <w:ilvl w:val="0"/>
          <w:numId w:val="27"/>
        </w:numPr>
        <w:spacing w:line="264" w:lineRule="auto"/>
        <w:rPr>
          <w:rFonts w:ascii="Arial" w:hAnsi="Arial" w:cs="Arial"/>
          <w:bCs/>
        </w:rPr>
      </w:pPr>
      <w:r w:rsidRPr="00D008AC">
        <w:rPr>
          <w:rFonts w:ascii="Arial" w:hAnsi="Arial" w:cs="Arial"/>
          <w:bCs/>
        </w:rPr>
        <w:t xml:space="preserve">Ростовская региональная общественная организация «Ковчег – </w:t>
      </w:r>
      <w:proofErr w:type="spellStart"/>
      <w:r w:rsidRPr="00D008AC">
        <w:rPr>
          <w:rFonts w:ascii="Arial" w:hAnsi="Arial" w:cs="Arial"/>
          <w:bCs/>
        </w:rPr>
        <w:t>АнтиСПИД</w:t>
      </w:r>
      <w:proofErr w:type="spellEnd"/>
      <w:r w:rsidRPr="00D008AC">
        <w:rPr>
          <w:rFonts w:ascii="Arial" w:hAnsi="Arial" w:cs="Arial"/>
          <w:bCs/>
        </w:rPr>
        <w:t>»</w:t>
      </w:r>
      <w:r w:rsidR="00D51E0D" w:rsidRPr="00D008AC">
        <w:rPr>
          <w:rFonts w:ascii="Arial" w:hAnsi="Arial" w:cs="Arial"/>
          <w:bCs/>
        </w:rPr>
        <w:t>, Ростов-на-Дону</w:t>
      </w:r>
    </w:p>
    <w:p w:rsidR="00A31A2F" w:rsidRPr="00D008AC" w:rsidRDefault="00A31A2F" w:rsidP="00A31A2F">
      <w:pPr>
        <w:numPr>
          <w:ilvl w:val="0"/>
          <w:numId w:val="27"/>
        </w:numPr>
        <w:spacing w:line="264" w:lineRule="auto"/>
        <w:rPr>
          <w:rFonts w:ascii="Arial" w:hAnsi="Arial" w:cs="Arial"/>
          <w:bCs/>
        </w:rPr>
      </w:pPr>
      <w:r w:rsidRPr="00D008AC">
        <w:rPr>
          <w:rFonts w:ascii="Arial" w:hAnsi="Arial" w:cs="Arial"/>
          <w:bCs/>
        </w:rPr>
        <w:t>Автономная благотворительная некоммерческая организация «Новый век»</w:t>
      </w:r>
      <w:r w:rsidR="00E0681D" w:rsidRPr="00D008AC">
        <w:rPr>
          <w:rFonts w:ascii="Arial" w:hAnsi="Arial" w:cs="Arial"/>
          <w:bCs/>
        </w:rPr>
        <w:t>, Казань</w:t>
      </w:r>
    </w:p>
    <w:p w:rsidR="00A31A2F" w:rsidRPr="001D04CE" w:rsidRDefault="00A31A2F" w:rsidP="00A31A2F">
      <w:pPr>
        <w:numPr>
          <w:ilvl w:val="0"/>
          <w:numId w:val="27"/>
        </w:numPr>
        <w:spacing w:line="264" w:lineRule="auto"/>
        <w:rPr>
          <w:rFonts w:ascii="Arial" w:hAnsi="Arial" w:cs="Arial"/>
          <w:bCs/>
        </w:rPr>
      </w:pPr>
      <w:r w:rsidRPr="001D04CE">
        <w:rPr>
          <w:rFonts w:ascii="Arial" w:hAnsi="Arial" w:cs="Arial"/>
          <w:bCs/>
        </w:rPr>
        <w:t>Благотворительный фонд охраны здоровья и защиты прав граждан «Фонд Тимура Исламова»</w:t>
      </w:r>
      <w:r w:rsidR="00E0681D" w:rsidRPr="001D04CE">
        <w:rPr>
          <w:rFonts w:ascii="Arial" w:hAnsi="Arial" w:cs="Arial"/>
          <w:bCs/>
        </w:rPr>
        <w:t>, Набережные Челны</w:t>
      </w:r>
    </w:p>
    <w:p w:rsidR="00A31A2F" w:rsidRPr="00D008AC" w:rsidRDefault="00A31A2F" w:rsidP="00A31A2F">
      <w:pPr>
        <w:numPr>
          <w:ilvl w:val="0"/>
          <w:numId w:val="27"/>
        </w:numPr>
        <w:spacing w:line="264" w:lineRule="auto"/>
        <w:rPr>
          <w:rFonts w:ascii="Arial" w:hAnsi="Arial" w:cs="Arial"/>
          <w:bCs/>
        </w:rPr>
      </w:pPr>
      <w:r w:rsidRPr="00D008AC">
        <w:rPr>
          <w:rFonts w:ascii="Arial" w:hAnsi="Arial" w:cs="Arial"/>
          <w:bCs/>
        </w:rPr>
        <w:t>Общественная организация «Профилактика и инициатива»</w:t>
      </w:r>
      <w:r w:rsidR="00E0681D" w:rsidRPr="00D008AC">
        <w:rPr>
          <w:rFonts w:ascii="Arial" w:hAnsi="Arial" w:cs="Arial"/>
          <w:bCs/>
        </w:rPr>
        <w:t>,</w:t>
      </w:r>
      <w:r w:rsidR="009B4C08" w:rsidRPr="00D008AC">
        <w:rPr>
          <w:rFonts w:ascii="Arial" w:hAnsi="Arial" w:cs="Arial"/>
          <w:bCs/>
        </w:rPr>
        <w:t xml:space="preserve"> </w:t>
      </w:r>
      <w:r w:rsidR="00E0681D" w:rsidRPr="00D008AC">
        <w:rPr>
          <w:rFonts w:ascii="Arial" w:hAnsi="Arial" w:cs="Arial"/>
          <w:bCs/>
        </w:rPr>
        <w:t>Казань</w:t>
      </w:r>
    </w:p>
    <w:p w:rsidR="00D6379F" w:rsidRPr="00B13F8C" w:rsidRDefault="00D6379F" w:rsidP="00D6379F">
      <w:pPr>
        <w:pStyle w:val="ae"/>
        <w:numPr>
          <w:ilvl w:val="0"/>
          <w:numId w:val="27"/>
        </w:numPr>
        <w:shd w:val="clear" w:color="auto" w:fill="FFFFFF"/>
        <w:rPr>
          <w:rFonts w:ascii="Arial" w:hAnsi="Arial" w:cs="Arial"/>
          <w:color w:val="000000"/>
        </w:rPr>
      </w:pPr>
      <w:r w:rsidRPr="00B13F8C">
        <w:rPr>
          <w:rFonts w:ascii="Arial" w:hAnsi="Arial" w:cs="Arial"/>
          <w:color w:val="000000"/>
        </w:rPr>
        <w:t>И</w:t>
      </w:r>
      <w:r w:rsidR="00D51E0D" w:rsidRPr="00B13F8C">
        <w:rPr>
          <w:rFonts w:ascii="Arial" w:hAnsi="Arial" w:cs="Arial"/>
          <w:color w:val="000000"/>
        </w:rPr>
        <w:t xml:space="preserve">нициативная </w:t>
      </w:r>
      <w:r w:rsidRPr="00B13F8C">
        <w:rPr>
          <w:rFonts w:ascii="Arial" w:hAnsi="Arial" w:cs="Arial"/>
          <w:color w:val="000000"/>
        </w:rPr>
        <w:t>Г</w:t>
      </w:r>
      <w:r w:rsidR="00D51E0D" w:rsidRPr="00B13F8C">
        <w:rPr>
          <w:rFonts w:ascii="Arial" w:hAnsi="Arial" w:cs="Arial"/>
          <w:color w:val="000000"/>
        </w:rPr>
        <w:t>руппа</w:t>
      </w:r>
      <w:r w:rsidRPr="00B13F8C">
        <w:rPr>
          <w:rFonts w:ascii="Arial" w:hAnsi="Arial" w:cs="Arial"/>
          <w:color w:val="000000"/>
        </w:rPr>
        <w:t xml:space="preserve"> “ЛУН КАЗАНЬ”</w:t>
      </w:r>
    </w:p>
    <w:p w:rsidR="00D6379F" w:rsidRPr="00B13F8C" w:rsidRDefault="00D51E0D" w:rsidP="00D6379F">
      <w:pPr>
        <w:pStyle w:val="ae"/>
        <w:numPr>
          <w:ilvl w:val="0"/>
          <w:numId w:val="27"/>
        </w:numPr>
        <w:shd w:val="clear" w:color="auto" w:fill="FFFFFF"/>
        <w:rPr>
          <w:rFonts w:ascii="Arial" w:hAnsi="Arial" w:cs="Arial"/>
          <w:color w:val="000000"/>
        </w:rPr>
      </w:pPr>
      <w:r w:rsidRPr="00B13F8C">
        <w:rPr>
          <w:rFonts w:ascii="Arial" w:hAnsi="Arial" w:cs="Arial"/>
          <w:color w:val="000000"/>
        </w:rPr>
        <w:lastRenderedPageBreak/>
        <w:t xml:space="preserve">Инициативная Группа </w:t>
      </w:r>
      <w:r w:rsidR="00D6379F" w:rsidRPr="00B13F8C">
        <w:rPr>
          <w:rFonts w:ascii="Arial" w:hAnsi="Arial" w:cs="Arial"/>
          <w:color w:val="000000"/>
        </w:rPr>
        <w:t>"Становление", Калининград</w:t>
      </w:r>
    </w:p>
    <w:p w:rsidR="00D6379F" w:rsidRPr="00B13F8C" w:rsidRDefault="00D6379F" w:rsidP="00D6379F">
      <w:pPr>
        <w:pStyle w:val="ae"/>
        <w:numPr>
          <w:ilvl w:val="0"/>
          <w:numId w:val="27"/>
        </w:numPr>
        <w:shd w:val="clear" w:color="auto" w:fill="FFFFFF"/>
        <w:rPr>
          <w:rFonts w:ascii="Arial" w:hAnsi="Arial" w:cs="Arial"/>
          <w:color w:val="000000"/>
        </w:rPr>
      </w:pPr>
      <w:r w:rsidRPr="00B13F8C">
        <w:rPr>
          <w:rFonts w:ascii="Arial" w:hAnsi="Arial" w:cs="Arial"/>
          <w:color w:val="000000"/>
        </w:rPr>
        <w:t>Калининградская региональная общественная организация «Статус плюс», Калининград</w:t>
      </w:r>
    </w:p>
    <w:p w:rsidR="00A31A2F" w:rsidRPr="00D008AC" w:rsidRDefault="00A31A2F" w:rsidP="00A31A2F">
      <w:pPr>
        <w:numPr>
          <w:ilvl w:val="0"/>
          <w:numId w:val="27"/>
        </w:numPr>
        <w:spacing w:line="264" w:lineRule="auto"/>
        <w:rPr>
          <w:rFonts w:ascii="Arial" w:hAnsi="Arial" w:cs="Arial"/>
          <w:bCs/>
        </w:rPr>
      </w:pPr>
      <w:r w:rsidRPr="00D008AC">
        <w:rPr>
          <w:rFonts w:ascii="Arial" w:hAnsi="Arial" w:cs="Arial"/>
          <w:bCs/>
        </w:rPr>
        <w:t>Санкт-Петербургский благотворительный общественный фонд медико-социальных программ «Гуманитарное действие»</w:t>
      </w:r>
    </w:p>
    <w:p w:rsidR="00A31A2F" w:rsidRPr="00D008AC" w:rsidRDefault="00A31A2F" w:rsidP="00A31A2F">
      <w:pPr>
        <w:numPr>
          <w:ilvl w:val="0"/>
          <w:numId w:val="27"/>
        </w:numPr>
        <w:spacing w:line="264" w:lineRule="auto"/>
        <w:rPr>
          <w:rFonts w:ascii="Arial" w:hAnsi="Arial" w:cs="Arial"/>
          <w:bCs/>
        </w:rPr>
      </w:pPr>
      <w:r w:rsidRPr="00D008AC">
        <w:rPr>
          <w:rFonts w:ascii="Arial" w:hAnsi="Arial" w:cs="Arial"/>
          <w:bCs/>
        </w:rPr>
        <w:t>РОФ ПРКН СО «Новая Жизнь»</w:t>
      </w:r>
      <w:r w:rsidR="007334CC" w:rsidRPr="00D008AC">
        <w:rPr>
          <w:rFonts w:ascii="Arial" w:hAnsi="Arial" w:cs="Arial"/>
          <w:bCs/>
        </w:rPr>
        <w:t>, Екатеринбург</w:t>
      </w:r>
    </w:p>
    <w:p w:rsidR="00D6379F" w:rsidRPr="001D04CE" w:rsidRDefault="00D6379F" w:rsidP="00D6379F">
      <w:pPr>
        <w:pStyle w:val="ae"/>
        <w:numPr>
          <w:ilvl w:val="0"/>
          <w:numId w:val="27"/>
        </w:numPr>
        <w:shd w:val="clear" w:color="auto" w:fill="FFFFFF"/>
        <w:rPr>
          <w:rFonts w:ascii="Arial" w:hAnsi="Arial" w:cs="Arial"/>
          <w:color w:val="000000"/>
        </w:rPr>
      </w:pPr>
      <w:r w:rsidRPr="001D04CE">
        <w:rPr>
          <w:rFonts w:ascii="Arial" w:hAnsi="Arial" w:cs="Arial"/>
          <w:color w:val="000000"/>
        </w:rPr>
        <w:t>Автономная некоммерческая организация Центр социальной помощи "ЛУНА", Екатеринбург</w:t>
      </w:r>
    </w:p>
    <w:p w:rsidR="00A31A2F" w:rsidRPr="001D04CE" w:rsidRDefault="00A31A2F" w:rsidP="00A31A2F">
      <w:pPr>
        <w:numPr>
          <w:ilvl w:val="0"/>
          <w:numId w:val="27"/>
        </w:numPr>
        <w:spacing w:line="264" w:lineRule="auto"/>
        <w:rPr>
          <w:rFonts w:ascii="Arial" w:hAnsi="Arial" w:cs="Arial"/>
          <w:bCs/>
        </w:rPr>
      </w:pPr>
      <w:r w:rsidRPr="001D04CE">
        <w:rPr>
          <w:rFonts w:ascii="Arial" w:hAnsi="Arial" w:cs="Arial"/>
          <w:bCs/>
        </w:rPr>
        <w:t>Свердловский региональный общественный фонд "Эра здоровья"</w:t>
      </w:r>
      <w:r w:rsidR="00D51E0D" w:rsidRPr="001D04CE">
        <w:rPr>
          <w:rFonts w:ascii="Arial" w:hAnsi="Arial" w:cs="Arial"/>
          <w:bCs/>
        </w:rPr>
        <w:t>, Екатеринбург</w:t>
      </w:r>
    </w:p>
    <w:p w:rsidR="00D6379F" w:rsidRPr="00B13F8C" w:rsidRDefault="00D51E0D" w:rsidP="00D6379F">
      <w:pPr>
        <w:pStyle w:val="ae"/>
        <w:numPr>
          <w:ilvl w:val="0"/>
          <w:numId w:val="27"/>
        </w:numPr>
        <w:shd w:val="clear" w:color="auto" w:fill="FFFFFF"/>
        <w:rPr>
          <w:rFonts w:ascii="Arial" w:hAnsi="Arial" w:cs="Arial"/>
          <w:color w:val="000000"/>
        </w:rPr>
      </w:pPr>
      <w:r w:rsidRPr="00B13F8C">
        <w:rPr>
          <w:rFonts w:ascii="Arial" w:hAnsi="Arial" w:cs="Arial"/>
          <w:color w:val="000000"/>
        </w:rPr>
        <w:t>Инициативная Группа</w:t>
      </w:r>
      <w:r w:rsidR="00D6379F" w:rsidRPr="00B13F8C">
        <w:rPr>
          <w:rFonts w:ascii="Arial" w:hAnsi="Arial" w:cs="Arial"/>
          <w:color w:val="000000"/>
        </w:rPr>
        <w:t xml:space="preserve"> “Только вперед”, Екатеринбург</w:t>
      </w:r>
    </w:p>
    <w:p w:rsidR="00D6379F" w:rsidRPr="00B13F8C" w:rsidRDefault="00D6379F" w:rsidP="00D6379F">
      <w:pPr>
        <w:pStyle w:val="ae"/>
        <w:numPr>
          <w:ilvl w:val="0"/>
          <w:numId w:val="27"/>
        </w:numPr>
        <w:shd w:val="clear" w:color="auto" w:fill="FFFFFF"/>
        <w:rPr>
          <w:rFonts w:ascii="Arial" w:hAnsi="Arial" w:cs="Arial"/>
          <w:color w:val="000000"/>
        </w:rPr>
      </w:pPr>
      <w:proofErr w:type="spellStart"/>
      <w:r w:rsidRPr="00B13F8C">
        <w:rPr>
          <w:rFonts w:ascii="Arial" w:hAnsi="Arial" w:cs="Arial"/>
          <w:color w:val="000000"/>
        </w:rPr>
        <w:t>Краснотурьинская</w:t>
      </w:r>
      <w:proofErr w:type="spellEnd"/>
      <w:r w:rsidRPr="00B13F8C">
        <w:rPr>
          <w:rFonts w:ascii="Arial" w:hAnsi="Arial" w:cs="Arial"/>
          <w:color w:val="000000"/>
        </w:rPr>
        <w:t xml:space="preserve"> городская местная общественная благотворительная организация «ДОМ» (Доверие, Открытость, Милосердие, г. Краснотурьинск, Свердловская область</w:t>
      </w:r>
    </w:p>
    <w:p w:rsidR="00A31A2F" w:rsidRPr="00D008AC" w:rsidRDefault="00A31A2F" w:rsidP="00A31A2F">
      <w:pPr>
        <w:numPr>
          <w:ilvl w:val="0"/>
          <w:numId w:val="27"/>
        </w:numPr>
        <w:spacing w:line="264" w:lineRule="auto"/>
        <w:rPr>
          <w:rFonts w:ascii="Arial" w:hAnsi="Arial" w:cs="Arial"/>
          <w:bCs/>
        </w:rPr>
      </w:pPr>
      <w:r w:rsidRPr="00D008AC">
        <w:rPr>
          <w:rFonts w:ascii="Arial" w:hAnsi="Arial" w:cs="Arial"/>
          <w:bCs/>
        </w:rPr>
        <w:t>Томский областной благотворительный общественный Фонд «Сибирь-СПИД-Помощь»</w:t>
      </w:r>
    </w:p>
    <w:p w:rsidR="00130387" w:rsidRPr="00D008AC" w:rsidRDefault="00A31A2F" w:rsidP="00FE32D7">
      <w:pPr>
        <w:numPr>
          <w:ilvl w:val="0"/>
          <w:numId w:val="27"/>
        </w:numPr>
        <w:spacing w:line="264" w:lineRule="auto"/>
        <w:rPr>
          <w:rFonts w:ascii="Arial" w:hAnsi="Arial" w:cs="Arial"/>
          <w:bCs/>
        </w:rPr>
      </w:pPr>
      <w:r w:rsidRPr="00D008AC">
        <w:rPr>
          <w:rFonts w:ascii="Arial" w:hAnsi="Arial" w:cs="Arial"/>
          <w:bCs/>
        </w:rPr>
        <w:t>Томский региональный некоммерческий благотворительный Фонд «Томск-</w:t>
      </w:r>
      <w:proofErr w:type="spellStart"/>
      <w:r w:rsidRPr="00D008AC">
        <w:rPr>
          <w:rFonts w:ascii="Arial" w:hAnsi="Arial" w:cs="Arial"/>
          <w:bCs/>
        </w:rPr>
        <w:t>АнтиСПИД</w:t>
      </w:r>
      <w:proofErr w:type="spellEnd"/>
      <w:r w:rsidRPr="00D008AC">
        <w:rPr>
          <w:rFonts w:ascii="Arial" w:hAnsi="Arial" w:cs="Arial"/>
          <w:bCs/>
        </w:rPr>
        <w:t>»</w:t>
      </w:r>
    </w:p>
    <w:p w:rsidR="00130387" w:rsidRPr="00B13F8C" w:rsidRDefault="00130387" w:rsidP="00130387">
      <w:pPr>
        <w:numPr>
          <w:ilvl w:val="0"/>
          <w:numId w:val="27"/>
        </w:numPr>
        <w:spacing w:line="264" w:lineRule="auto"/>
        <w:rPr>
          <w:rFonts w:ascii="Arial" w:hAnsi="Arial" w:cs="Arial"/>
        </w:rPr>
      </w:pPr>
      <w:r w:rsidRPr="00B13F8C">
        <w:rPr>
          <w:rFonts w:ascii="Arial" w:hAnsi="Arial" w:cs="Arial"/>
        </w:rPr>
        <w:t>Благотворительный фонд «Светоч»</w:t>
      </w:r>
      <w:r w:rsidR="009B4C08" w:rsidRPr="00B13F8C">
        <w:rPr>
          <w:rFonts w:ascii="Arial" w:hAnsi="Arial" w:cs="Arial"/>
        </w:rPr>
        <w:t>, Набережные Челны</w:t>
      </w:r>
      <w:r w:rsidR="00C01AB1" w:rsidRPr="00B13F8C">
        <w:rPr>
          <w:rFonts w:ascii="Arial" w:hAnsi="Arial" w:cs="Arial"/>
        </w:rPr>
        <w:t>, Республика Татарстан</w:t>
      </w:r>
    </w:p>
    <w:p w:rsidR="00D6379F" w:rsidRPr="00D008AC" w:rsidRDefault="00D51E0D" w:rsidP="00D51E0D">
      <w:pPr>
        <w:pStyle w:val="ae"/>
        <w:numPr>
          <w:ilvl w:val="0"/>
          <w:numId w:val="27"/>
        </w:numPr>
        <w:shd w:val="clear" w:color="auto" w:fill="FFFFFF"/>
        <w:rPr>
          <w:rFonts w:ascii="Arial" w:hAnsi="Arial" w:cs="Arial"/>
          <w:color w:val="000000"/>
        </w:rPr>
      </w:pPr>
      <w:r w:rsidRPr="00D008AC">
        <w:rPr>
          <w:rFonts w:ascii="Arial" w:hAnsi="Arial" w:cs="Arial"/>
          <w:color w:val="000000"/>
        </w:rPr>
        <w:t>Иркутская региональная общественная организация «Центр социальной поддержки «Навигатор»</w:t>
      </w:r>
      <w:r w:rsidR="00D6379F" w:rsidRPr="00D008AC">
        <w:rPr>
          <w:rFonts w:ascii="Arial" w:hAnsi="Arial" w:cs="Arial"/>
          <w:color w:val="000000"/>
        </w:rPr>
        <w:t>, Иркутск</w:t>
      </w:r>
    </w:p>
    <w:p w:rsidR="00D6379F" w:rsidRPr="00B13F8C" w:rsidRDefault="00D6379F" w:rsidP="00D6379F">
      <w:pPr>
        <w:pStyle w:val="ae"/>
        <w:numPr>
          <w:ilvl w:val="0"/>
          <w:numId w:val="27"/>
        </w:numPr>
        <w:shd w:val="clear" w:color="auto" w:fill="FFFFFF"/>
        <w:rPr>
          <w:rFonts w:ascii="Arial" w:hAnsi="Arial" w:cs="Arial"/>
          <w:color w:val="000000"/>
        </w:rPr>
      </w:pPr>
      <w:r w:rsidRPr="00B13F8C">
        <w:rPr>
          <w:rFonts w:ascii="Arial" w:hAnsi="Arial" w:cs="Arial"/>
          <w:color w:val="000000"/>
        </w:rPr>
        <w:t>Курская региональная общественная организация содействия гражданам, затронутым социально значимыми заболеваниями «Мельница», г. Курск</w:t>
      </w:r>
    </w:p>
    <w:p w:rsidR="00D6379F" w:rsidRPr="00B13F8C" w:rsidRDefault="00D6379F" w:rsidP="00D6379F">
      <w:pPr>
        <w:pStyle w:val="ae"/>
        <w:numPr>
          <w:ilvl w:val="0"/>
          <w:numId w:val="27"/>
        </w:numPr>
        <w:shd w:val="clear" w:color="auto" w:fill="FFFFFF"/>
        <w:rPr>
          <w:rFonts w:ascii="Arial" w:hAnsi="Arial" w:cs="Arial"/>
          <w:color w:val="000000"/>
        </w:rPr>
      </w:pPr>
      <w:r w:rsidRPr="00B13F8C">
        <w:rPr>
          <w:rFonts w:ascii="Arial" w:hAnsi="Arial" w:cs="Arial"/>
          <w:color w:val="000000"/>
        </w:rPr>
        <w:t>Б</w:t>
      </w:r>
      <w:r w:rsidR="00712779" w:rsidRPr="00B13F8C">
        <w:rPr>
          <w:rFonts w:ascii="Arial" w:hAnsi="Arial" w:cs="Arial"/>
          <w:color w:val="000000"/>
        </w:rPr>
        <w:t xml:space="preserve">лаготворительная </w:t>
      </w:r>
      <w:r w:rsidRPr="00B13F8C">
        <w:rPr>
          <w:rFonts w:ascii="Arial" w:hAnsi="Arial" w:cs="Arial"/>
          <w:color w:val="000000"/>
        </w:rPr>
        <w:t>Ф</w:t>
      </w:r>
      <w:r w:rsidR="00712779" w:rsidRPr="00B13F8C">
        <w:rPr>
          <w:rFonts w:ascii="Arial" w:hAnsi="Arial" w:cs="Arial"/>
          <w:color w:val="000000"/>
        </w:rPr>
        <w:t>онд</w:t>
      </w:r>
      <w:r w:rsidRPr="00B13F8C">
        <w:rPr>
          <w:rFonts w:ascii="Arial" w:hAnsi="Arial" w:cs="Arial"/>
          <w:color w:val="000000"/>
        </w:rPr>
        <w:t xml:space="preserve"> «Источник Надежды», Челябинск</w:t>
      </w:r>
    </w:p>
    <w:p w:rsidR="00D6379F" w:rsidRDefault="005E4580" w:rsidP="00A322A5">
      <w:pPr>
        <w:numPr>
          <w:ilvl w:val="0"/>
          <w:numId w:val="27"/>
        </w:numPr>
        <w:spacing w:line="264" w:lineRule="auto"/>
        <w:rPr>
          <w:rFonts w:ascii="Arial" w:hAnsi="Arial" w:cs="Arial"/>
        </w:rPr>
      </w:pPr>
      <w:r w:rsidRPr="00D008AC">
        <w:rPr>
          <w:rFonts w:ascii="Arial" w:hAnsi="Arial" w:cs="Arial"/>
        </w:rPr>
        <w:t>Челябинская городская общественная организация «Независимый исследовательский центр «Есть мнение»</w:t>
      </w:r>
      <w:r w:rsidR="005F657A" w:rsidRPr="00D008AC">
        <w:rPr>
          <w:rFonts w:ascii="Arial" w:hAnsi="Arial" w:cs="Arial"/>
        </w:rPr>
        <w:t>, Челябинск</w:t>
      </w:r>
    </w:p>
    <w:p w:rsidR="00C037F7" w:rsidRPr="00D008AC" w:rsidRDefault="00C037F7" w:rsidP="00A322A5">
      <w:pPr>
        <w:numPr>
          <w:ilvl w:val="0"/>
          <w:numId w:val="27"/>
        </w:numPr>
        <w:spacing w:line="264" w:lineRule="auto"/>
        <w:rPr>
          <w:rFonts w:ascii="Arial" w:hAnsi="Arial" w:cs="Arial"/>
        </w:rPr>
      </w:pPr>
      <w:r w:rsidRPr="00C037F7">
        <w:rPr>
          <w:rFonts w:ascii="Arial" w:hAnsi="Arial" w:cs="Arial"/>
        </w:rPr>
        <w:t>Автономная некоммерческая организация по профилактике социально значимых заболеваний «Новая жизнь», Оренбург</w:t>
      </w:r>
    </w:p>
    <w:p w:rsidR="005E4580" w:rsidRPr="00D008AC" w:rsidRDefault="00E50E50" w:rsidP="00A322A5">
      <w:pPr>
        <w:numPr>
          <w:ilvl w:val="0"/>
          <w:numId w:val="27"/>
        </w:numPr>
        <w:spacing w:line="264" w:lineRule="auto"/>
        <w:rPr>
          <w:rFonts w:ascii="Arial" w:hAnsi="Arial" w:cs="Arial"/>
        </w:rPr>
      </w:pPr>
      <w:r w:rsidRPr="00E50E50">
        <w:rPr>
          <w:rFonts w:ascii="Arial" w:hAnsi="Arial" w:cs="Arial"/>
        </w:rPr>
        <w:t>Благотворительный фонд социально-правовой помощи "Сфера"</w:t>
      </w:r>
      <w:r w:rsidR="005E4580" w:rsidRPr="00D008AC">
        <w:rPr>
          <w:rFonts w:ascii="Arial" w:hAnsi="Arial" w:cs="Arial"/>
        </w:rPr>
        <w:t>, Мурманск</w:t>
      </w:r>
    </w:p>
    <w:p w:rsidR="005E4580" w:rsidRPr="00D008AC" w:rsidRDefault="005E4580" w:rsidP="00A322A5">
      <w:pPr>
        <w:numPr>
          <w:ilvl w:val="0"/>
          <w:numId w:val="27"/>
        </w:numPr>
        <w:spacing w:line="264" w:lineRule="auto"/>
        <w:rPr>
          <w:rFonts w:ascii="Arial" w:hAnsi="Arial" w:cs="Arial"/>
        </w:rPr>
      </w:pPr>
      <w:r w:rsidRPr="00D008AC">
        <w:rPr>
          <w:rFonts w:ascii="Arial" w:hAnsi="Arial" w:cs="Arial"/>
        </w:rPr>
        <w:t>Социально ориентированная общественная организация Орловской области по профилактике и охране здоровья граждан «Феникс ПЛЮС», Орел</w:t>
      </w:r>
    </w:p>
    <w:sectPr w:rsidR="005E4580" w:rsidRPr="00D008AC" w:rsidSect="00C21331">
      <w:footerReference w:type="even" r:id="rId12"/>
      <w:footerReference w:type="default" r:id="rId13"/>
      <w:footnotePr>
        <w:numFmt w:val="chicago"/>
      </w:footnotePr>
      <w:pgSz w:w="11906" w:h="16838"/>
      <w:pgMar w:top="993" w:right="850" w:bottom="899"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A59" w:rsidRDefault="00632A59">
      <w:r>
        <w:separator/>
      </w:r>
    </w:p>
  </w:endnote>
  <w:endnote w:type="continuationSeparator" w:id="0">
    <w:p w:rsidR="00632A59" w:rsidRDefault="0063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DD6" w:rsidRDefault="00AC5ABE" w:rsidP="00AB62C8">
    <w:pPr>
      <w:pStyle w:val="a3"/>
      <w:framePr w:wrap="auto" w:vAnchor="text" w:hAnchor="margin" w:xAlign="right" w:y="1"/>
      <w:rPr>
        <w:rStyle w:val="a5"/>
      </w:rPr>
    </w:pPr>
    <w:r>
      <w:rPr>
        <w:rStyle w:val="a5"/>
      </w:rPr>
      <w:fldChar w:fldCharType="begin"/>
    </w:r>
    <w:r w:rsidR="00C81DD6">
      <w:rPr>
        <w:rStyle w:val="a5"/>
      </w:rPr>
      <w:instrText xml:space="preserve">PAGE  </w:instrText>
    </w:r>
    <w:r>
      <w:rPr>
        <w:rStyle w:val="a5"/>
      </w:rPr>
      <w:fldChar w:fldCharType="separate"/>
    </w:r>
    <w:r w:rsidR="00C81DD6">
      <w:rPr>
        <w:rStyle w:val="a5"/>
        <w:noProof/>
      </w:rPr>
      <w:t>27</w:t>
    </w:r>
    <w:r>
      <w:rPr>
        <w:rStyle w:val="a5"/>
      </w:rPr>
      <w:fldChar w:fldCharType="end"/>
    </w:r>
  </w:p>
  <w:p w:rsidR="00C81DD6" w:rsidRDefault="00C81DD6" w:rsidP="00AB62C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DD6" w:rsidRDefault="00AC5ABE" w:rsidP="00AB62C8">
    <w:pPr>
      <w:pStyle w:val="a3"/>
      <w:framePr w:wrap="auto" w:vAnchor="text" w:hAnchor="margin" w:xAlign="right" w:y="1"/>
      <w:rPr>
        <w:rStyle w:val="a5"/>
      </w:rPr>
    </w:pPr>
    <w:r>
      <w:rPr>
        <w:rStyle w:val="a5"/>
      </w:rPr>
      <w:fldChar w:fldCharType="begin"/>
    </w:r>
    <w:r w:rsidR="00C81DD6">
      <w:rPr>
        <w:rStyle w:val="a5"/>
      </w:rPr>
      <w:instrText xml:space="preserve">PAGE  </w:instrText>
    </w:r>
    <w:r>
      <w:rPr>
        <w:rStyle w:val="a5"/>
      </w:rPr>
      <w:fldChar w:fldCharType="separate"/>
    </w:r>
    <w:r w:rsidR="008536FB">
      <w:rPr>
        <w:rStyle w:val="a5"/>
        <w:noProof/>
      </w:rPr>
      <w:t>17</w:t>
    </w:r>
    <w:r>
      <w:rPr>
        <w:rStyle w:val="a5"/>
      </w:rPr>
      <w:fldChar w:fldCharType="end"/>
    </w:r>
  </w:p>
  <w:p w:rsidR="00C81DD6" w:rsidRDefault="00C81DD6" w:rsidP="00AB62C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A59" w:rsidRDefault="00632A59">
      <w:r>
        <w:separator/>
      </w:r>
    </w:p>
  </w:footnote>
  <w:footnote w:type="continuationSeparator" w:id="0">
    <w:p w:rsidR="00632A59" w:rsidRDefault="00632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9D221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558"/>
        </w:tabs>
        <w:ind w:left="558" w:hanging="360"/>
      </w:pPr>
      <w:rPr>
        <w:rFonts w:ascii="Symbol" w:hAnsi="Symbol"/>
      </w:rPr>
    </w:lvl>
  </w:abstractNum>
  <w:abstractNum w:abstractNumId="2"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sz w:val="16"/>
      </w:rPr>
    </w:lvl>
  </w:abstractNum>
  <w:abstractNum w:abstractNumId="3"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4" w15:restartNumberingAfterBreak="0">
    <w:nsid w:val="003933C5"/>
    <w:multiLevelType w:val="hybridMultilevel"/>
    <w:tmpl w:val="F170E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553A15"/>
    <w:multiLevelType w:val="hybridMultilevel"/>
    <w:tmpl w:val="CB40F08A"/>
    <w:lvl w:ilvl="0" w:tplc="8F6C9F80">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02B04B74"/>
    <w:multiLevelType w:val="hybridMultilevel"/>
    <w:tmpl w:val="DB4C8D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31172C"/>
    <w:multiLevelType w:val="hybridMultilevel"/>
    <w:tmpl w:val="3306F5EE"/>
    <w:lvl w:ilvl="0" w:tplc="5DC81F30">
      <w:start w:val="1"/>
      <w:numFmt w:val="bullet"/>
      <w:lvlText w:val=""/>
      <w:lvlJc w:val="left"/>
      <w:pPr>
        <w:tabs>
          <w:tab w:val="num" w:pos="720"/>
        </w:tabs>
        <w:ind w:left="720" w:hanging="360"/>
      </w:pPr>
      <w:rPr>
        <w:rFonts w:ascii="Wingdings" w:hAnsi="Wingdings" w:hint="default"/>
      </w:rPr>
    </w:lvl>
    <w:lvl w:ilvl="1" w:tplc="F93C0858" w:tentative="1">
      <w:start w:val="1"/>
      <w:numFmt w:val="bullet"/>
      <w:lvlText w:val=""/>
      <w:lvlJc w:val="left"/>
      <w:pPr>
        <w:tabs>
          <w:tab w:val="num" w:pos="1440"/>
        </w:tabs>
        <w:ind w:left="1440" w:hanging="360"/>
      </w:pPr>
      <w:rPr>
        <w:rFonts w:ascii="Wingdings" w:hAnsi="Wingdings" w:hint="default"/>
      </w:rPr>
    </w:lvl>
    <w:lvl w:ilvl="2" w:tplc="7F28B960" w:tentative="1">
      <w:start w:val="1"/>
      <w:numFmt w:val="bullet"/>
      <w:lvlText w:val=""/>
      <w:lvlJc w:val="left"/>
      <w:pPr>
        <w:tabs>
          <w:tab w:val="num" w:pos="2160"/>
        </w:tabs>
        <w:ind w:left="2160" w:hanging="360"/>
      </w:pPr>
      <w:rPr>
        <w:rFonts w:ascii="Wingdings" w:hAnsi="Wingdings" w:hint="default"/>
      </w:rPr>
    </w:lvl>
    <w:lvl w:ilvl="3" w:tplc="0666E9D8" w:tentative="1">
      <w:start w:val="1"/>
      <w:numFmt w:val="bullet"/>
      <w:lvlText w:val=""/>
      <w:lvlJc w:val="left"/>
      <w:pPr>
        <w:tabs>
          <w:tab w:val="num" w:pos="2880"/>
        </w:tabs>
        <w:ind w:left="2880" w:hanging="360"/>
      </w:pPr>
      <w:rPr>
        <w:rFonts w:ascii="Wingdings" w:hAnsi="Wingdings" w:hint="default"/>
      </w:rPr>
    </w:lvl>
    <w:lvl w:ilvl="4" w:tplc="B508979E" w:tentative="1">
      <w:start w:val="1"/>
      <w:numFmt w:val="bullet"/>
      <w:lvlText w:val=""/>
      <w:lvlJc w:val="left"/>
      <w:pPr>
        <w:tabs>
          <w:tab w:val="num" w:pos="3600"/>
        </w:tabs>
        <w:ind w:left="3600" w:hanging="360"/>
      </w:pPr>
      <w:rPr>
        <w:rFonts w:ascii="Wingdings" w:hAnsi="Wingdings" w:hint="default"/>
      </w:rPr>
    </w:lvl>
    <w:lvl w:ilvl="5" w:tplc="37F05B70" w:tentative="1">
      <w:start w:val="1"/>
      <w:numFmt w:val="bullet"/>
      <w:lvlText w:val=""/>
      <w:lvlJc w:val="left"/>
      <w:pPr>
        <w:tabs>
          <w:tab w:val="num" w:pos="4320"/>
        </w:tabs>
        <w:ind w:left="4320" w:hanging="360"/>
      </w:pPr>
      <w:rPr>
        <w:rFonts w:ascii="Wingdings" w:hAnsi="Wingdings" w:hint="default"/>
      </w:rPr>
    </w:lvl>
    <w:lvl w:ilvl="6" w:tplc="44B8A60C" w:tentative="1">
      <w:start w:val="1"/>
      <w:numFmt w:val="bullet"/>
      <w:lvlText w:val=""/>
      <w:lvlJc w:val="left"/>
      <w:pPr>
        <w:tabs>
          <w:tab w:val="num" w:pos="5040"/>
        </w:tabs>
        <w:ind w:left="5040" w:hanging="360"/>
      </w:pPr>
      <w:rPr>
        <w:rFonts w:ascii="Wingdings" w:hAnsi="Wingdings" w:hint="default"/>
      </w:rPr>
    </w:lvl>
    <w:lvl w:ilvl="7" w:tplc="A416778A" w:tentative="1">
      <w:start w:val="1"/>
      <w:numFmt w:val="bullet"/>
      <w:lvlText w:val=""/>
      <w:lvlJc w:val="left"/>
      <w:pPr>
        <w:tabs>
          <w:tab w:val="num" w:pos="5760"/>
        </w:tabs>
        <w:ind w:left="5760" w:hanging="360"/>
      </w:pPr>
      <w:rPr>
        <w:rFonts w:ascii="Wingdings" w:hAnsi="Wingdings" w:hint="default"/>
      </w:rPr>
    </w:lvl>
    <w:lvl w:ilvl="8" w:tplc="6B52C3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351D11"/>
    <w:multiLevelType w:val="hybridMultilevel"/>
    <w:tmpl w:val="B2D29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0F57A5"/>
    <w:multiLevelType w:val="hybridMultilevel"/>
    <w:tmpl w:val="3CB0B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973DF9"/>
    <w:multiLevelType w:val="hybridMultilevel"/>
    <w:tmpl w:val="7BEC8C64"/>
    <w:lvl w:ilvl="0" w:tplc="737A810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03540"/>
    <w:multiLevelType w:val="hybridMultilevel"/>
    <w:tmpl w:val="495E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4297F"/>
    <w:multiLevelType w:val="hybridMultilevel"/>
    <w:tmpl w:val="6032D1CA"/>
    <w:lvl w:ilvl="0" w:tplc="AA6ECD86">
      <w:start w:val="1"/>
      <w:numFmt w:val="decimal"/>
      <w:lvlText w:val="%1)"/>
      <w:lvlJc w:val="left"/>
      <w:pPr>
        <w:tabs>
          <w:tab w:val="num" w:pos="720"/>
        </w:tabs>
        <w:ind w:left="720" w:hanging="360"/>
      </w:pPr>
      <w:rPr>
        <w:rFonts w:cs="Times New Roman"/>
      </w:rPr>
    </w:lvl>
    <w:lvl w:ilvl="1" w:tplc="2B42FF16">
      <w:start w:val="1"/>
      <w:numFmt w:val="decimal"/>
      <w:lvlText w:val="%2)"/>
      <w:lvlJc w:val="left"/>
      <w:pPr>
        <w:tabs>
          <w:tab w:val="num" w:pos="1440"/>
        </w:tabs>
        <w:ind w:left="1440" w:hanging="360"/>
      </w:pPr>
      <w:rPr>
        <w:rFonts w:cs="Times New Roman"/>
      </w:rPr>
    </w:lvl>
    <w:lvl w:ilvl="2" w:tplc="B364ADDC">
      <w:start w:val="1"/>
      <w:numFmt w:val="decimal"/>
      <w:lvlText w:val="%3)"/>
      <w:lvlJc w:val="left"/>
      <w:pPr>
        <w:tabs>
          <w:tab w:val="num" w:pos="2160"/>
        </w:tabs>
        <w:ind w:left="2160" w:hanging="360"/>
      </w:pPr>
      <w:rPr>
        <w:rFonts w:cs="Times New Roman"/>
      </w:rPr>
    </w:lvl>
    <w:lvl w:ilvl="3" w:tplc="5AA4B330">
      <w:start w:val="1"/>
      <w:numFmt w:val="decimal"/>
      <w:lvlText w:val="%4)"/>
      <w:lvlJc w:val="left"/>
      <w:pPr>
        <w:tabs>
          <w:tab w:val="num" w:pos="2880"/>
        </w:tabs>
        <w:ind w:left="2880" w:hanging="360"/>
      </w:pPr>
      <w:rPr>
        <w:rFonts w:cs="Times New Roman"/>
      </w:rPr>
    </w:lvl>
    <w:lvl w:ilvl="4" w:tplc="C79EAE04">
      <w:start w:val="1"/>
      <w:numFmt w:val="decimal"/>
      <w:lvlText w:val="%5)"/>
      <w:lvlJc w:val="left"/>
      <w:pPr>
        <w:tabs>
          <w:tab w:val="num" w:pos="3600"/>
        </w:tabs>
        <w:ind w:left="3600" w:hanging="360"/>
      </w:pPr>
      <w:rPr>
        <w:rFonts w:cs="Times New Roman"/>
      </w:rPr>
    </w:lvl>
    <w:lvl w:ilvl="5" w:tplc="4484D87A">
      <w:start w:val="1"/>
      <w:numFmt w:val="decimal"/>
      <w:lvlText w:val="%6)"/>
      <w:lvlJc w:val="left"/>
      <w:pPr>
        <w:tabs>
          <w:tab w:val="num" w:pos="4320"/>
        </w:tabs>
        <w:ind w:left="4320" w:hanging="360"/>
      </w:pPr>
      <w:rPr>
        <w:rFonts w:cs="Times New Roman"/>
      </w:rPr>
    </w:lvl>
    <w:lvl w:ilvl="6" w:tplc="6F6AC75C">
      <w:start w:val="1"/>
      <w:numFmt w:val="decimal"/>
      <w:lvlText w:val="%7)"/>
      <w:lvlJc w:val="left"/>
      <w:pPr>
        <w:tabs>
          <w:tab w:val="num" w:pos="5040"/>
        </w:tabs>
        <w:ind w:left="5040" w:hanging="360"/>
      </w:pPr>
      <w:rPr>
        <w:rFonts w:cs="Times New Roman"/>
      </w:rPr>
    </w:lvl>
    <w:lvl w:ilvl="7" w:tplc="B88ECC7C">
      <w:start w:val="1"/>
      <w:numFmt w:val="decimal"/>
      <w:lvlText w:val="%8)"/>
      <w:lvlJc w:val="left"/>
      <w:pPr>
        <w:tabs>
          <w:tab w:val="num" w:pos="5760"/>
        </w:tabs>
        <w:ind w:left="5760" w:hanging="360"/>
      </w:pPr>
      <w:rPr>
        <w:rFonts w:cs="Times New Roman"/>
      </w:rPr>
    </w:lvl>
    <w:lvl w:ilvl="8" w:tplc="3F2CCF9C">
      <w:start w:val="1"/>
      <w:numFmt w:val="decimal"/>
      <w:lvlText w:val="%9)"/>
      <w:lvlJc w:val="left"/>
      <w:pPr>
        <w:tabs>
          <w:tab w:val="num" w:pos="6480"/>
        </w:tabs>
        <w:ind w:left="6480" w:hanging="360"/>
      </w:pPr>
      <w:rPr>
        <w:rFonts w:cs="Times New Roman"/>
      </w:rPr>
    </w:lvl>
  </w:abstractNum>
  <w:abstractNum w:abstractNumId="13" w15:restartNumberingAfterBreak="0">
    <w:nsid w:val="20674227"/>
    <w:multiLevelType w:val="hybridMultilevel"/>
    <w:tmpl w:val="138EB0E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248E076C"/>
    <w:multiLevelType w:val="hybridMultilevel"/>
    <w:tmpl w:val="F88229D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3023788E"/>
    <w:multiLevelType w:val="hybridMultilevel"/>
    <w:tmpl w:val="5062337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871C4"/>
    <w:multiLevelType w:val="hybridMultilevel"/>
    <w:tmpl w:val="9232021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1B3D73"/>
    <w:multiLevelType w:val="hybridMultilevel"/>
    <w:tmpl w:val="EC8E9B3E"/>
    <w:lvl w:ilvl="0" w:tplc="184C62F4">
      <w:start w:val="1"/>
      <w:numFmt w:val="decimal"/>
      <w:lvlText w:val="%1."/>
      <w:lvlJc w:val="left"/>
      <w:pPr>
        <w:tabs>
          <w:tab w:val="num" w:pos="644"/>
        </w:tabs>
        <w:ind w:left="644" w:hanging="360"/>
      </w:pPr>
      <w:rPr>
        <w:rFonts w:cs="Times New Roman" w:hint="default"/>
        <w:strike w:val="0"/>
      </w:rPr>
    </w:lvl>
    <w:lvl w:ilvl="1" w:tplc="737A8100">
      <w:start w:val="1"/>
      <w:numFmt w:val="bullet"/>
      <w:lvlText w:val=""/>
      <w:lvlJc w:val="left"/>
      <w:pPr>
        <w:tabs>
          <w:tab w:val="num" w:pos="360"/>
        </w:tabs>
        <w:ind w:left="360" w:hanging="360"/>
      </w:pPr>
      <w:rPr>
        <w:rFonts w:ascii="Symbol" w:hAnsi="Symbol" w:hint="default"/>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8" w15:restartNumberingAfterBreak="0">
    <w:nsid w:val="333E0BA2"/>
    <w:multiLevelType w:val="hybridMultilevel"/>
    <w:tmpl w:val="CF52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F5B79"/>
    <w:multiLevelType w:val="hybridMultilevel"/>
    <w:tmpl w:val="0E7CF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7E7B2B"/>
    <w:multiLevelType w:val="hybridMultilevel"/>
    <w:tmpl w:val="E73EBD66"/>
    <w:lvl w:ilvl="0" w:tplc="04190005">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3BC070F0"/>
    <w:multiLevelType w:val="hybridMultilevel"/>
    <w:tmpl w:val="B39847E2"/>
    <w:lvl w:ilvl="0" w:tplc="382C3F5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2331D3"/>
    <w:multiLevelType w:val="hybridMultilevel"/>
    <w:tmpl w:val="4B78A4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4B0ED9"/>
    <w:multiLevelType w:val="hybridMultilevel"/>
    <w:tmpl w:val="92F2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C3B5E"/>
    <w:multiLevelType w:val="hybridMultilevel"/>
    <w:tmpl w:val="2786CC82"/>
    <w:lvl w:ilvl="0" w:tplc="1598D506">
      <w:start w:val="1"/>
      <w:numFmt w:val="bullet"/>
      <w:lvlText w:val=""/>
      <w:lvlJc w:val="left"/>
      <w:pPr>
        <w:tabs>
          <w:tab w:val="num" w:pos="720"/>
        </w:tabs>
        <w:ind w:left="720" w:hanging="360"/>
      </w:pPr>
      <w:rPr>
        <w:rFonts w:ascii="Symbol" w:hAnsi="Symbol" w:hint="default"/>
        <w:sz w:val="24"/>
      </w:rPr>
    </w:lvl>
    <w:lvl w:ilvl="1" w:tplc="147C2F78">
      <w:numFmt w:val="bullet"/>
      <w:lvlText w:val="-"/>
      <w:lvlJc w:val="left"/>
      <w:pPr>
        <w:tabs>
          <w:tab w:val="num" w:pos="1440"/>
        </w:tabs>
        <w:ind w:left="1440" w:hanging="360"/>
      </w:pPr>
      <w:rPr>
        <w:rFonts w:ascii="Times New Roman" w:eastAsia="Times New Roman" w:hAnsi="Times New Roman" w:hint="default"/>
        <w:b w:val="0"/>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A5A65"/>
    <w:multiLevelType w:val="multilevel"/>
    <w:tmpl w:val="20CA2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F23F97"/>
    <w:multiLevelType w:val="hybridMultilevel"/>
    <w:tmpl w:val="5ECE6E30"/>
    <w:lvl w:ilvl="0" w:tplc="C030ACF8">
      <w:start w:val="1"/>
      <w:numFmt w:val="decimal"/>
      <w:lvlText w:val="%1."/>
      <w:lvlJc w:val="left"/>
      <w:pPr>
        <w:tabs>
          <w:tab w:val="num" w:pos="720"/>
        </w:tabs>
        <w:ind w:left="720" w:hanging="360"/>
      </w:pPr>
      <w:rPr>
        <w:rFonts w:cs="Times New Roman" w:hint="default"/>
      </w:rPr>
    </w:lvl>
    <w:lvl w:ilvl="1" w:tplc="4CD8518A">
      <w:numFmt w:val="none"/>
      <w:lvlText w:val=""/>
      <w:lvlJc w:val="left"/>
      <w:pPr>
        <w:tabs>
          <w:tab w:val="num" w:pos="360"/>
        </w:tabs>
      </w:pPr>
      <w:rPr>
        <w:rFonts w:cs="Times New Roman"/>
      </w:rPr>
    </w:lvl>
    <w:lvl w:ilvl="2" w:tplc="772EC3D0">
      <w:numFmt w:val="none"/>
      <w:lvlText w:val=""/>
      <w:lvlJc w:val="left"/>
      <w:pPr>
        <w:tabs>
          <w:tab w:val="num" w:pos="360"/>
        </w:tabs>
      </w:pPr>
      <w:rPr>
        <w:rFonts w:cs="Times New Roman"/>
      </w:rPr>
    </w:lvl>
    <w:lvl w:ilvl="3" w:tplc="AA201D98">
      <w:numFmt w:val="none"/>
      <w:lvlText w:val=""/>
      <w:lvlJc w:val="left"/>
      <w:pPr>
        <w:tabs>
          <w:tab w:val="num" w:pos="360"/>
        </w:tabs>
      </w:pPr>
      <w:rPr>
        <w:rFonts w:cs="Times New Roman"/>
      </w:rPr>
    </w:lvl>
    <w:lvl w:ilvl="4" w:tplc="96861570">
      <w:numFmt w:val="none"/>
      <w:lvlText w:val=""/>
      <w:lvlJc w:val="left"/>
      <w:pPr>
        <w:tabs>
          <w:tab w:val="num" w:pos="360"/>
        </w:tabs>
      </w:pPr>
      <w:rPr>
        <w:rFonts w:cs="Times New Roman"/>
      </w:rPr>
    </w:lvl>
    <w:lvl w:ilvl="5" w:tplc="AD24E50E">
      <w:numFmt w:val="none"/>
      <w:lvlText w:val=""/>
      <w:lvlJc w:val="left"/>
      <w:pPr>
        <w:tabs>
          <w:tab w:val="num" w:pos="360"/>
        </w:tabs>
      </w:pPr>
      <w:rPr>
        <w:rFonts w:cs="Times New Roman"/>
      </w:rPr>
    </w:lvl>
    <w:lvl w:ilvl="6" w:tplc="D4647C7E">
      <w:numFmt w:val="none"/>
      <w:lvlText w:val=""/>
      <w:lvlJc w:val="left"/>
      <w:pPr>
        <w:tabs>
          <w:tab w:val="num" w:pos="360"/>
        </w:tabs>
      </w:pPr>
      <w:rPr>
        <w:rFonts w:cs="Times New Roman"/>
      </w:rPr>
    </w:lvl>
    <w:lvl w:ilvl="7" w:tplc="5E24ED5E">
      <w:numFmt w:val="none"/>
      <w:lvlText w:val=""/>
      <w:lvlJc w:val="left"/>
      <w:pPr>
        <w:tabs>
          <w:tab w:val="num" w:pos="360"/>
        </w:tabs>
      </w:pPr>
      <w:rPr>
        <w:rFonts w:cs="Times New Roman"/>
      </w:rPr>
    </w:lvl>
    <w:lvl w:ilvl="8" w:tplc="ED16EDC2">
      <w:numFmt w:val="none"/>
      <w:lvlText w:val=""/>
      <w:lvlJc w:val="left"/>
      <w:pPr>
        <w:tabs>
          <w:tab w:val="num" w:pos="360"/>
        </w:tabs>
      </w:pPr>
      <w:rPr>
        <w:rFonts w:cs="Times New Roman"/>
      </w:rPr>
    </w:lvl>
  </w:abstractNum>
  <w:abstractNum w:abstractNumId="27" w15:restartNumberingAfterBreak="0">
    <w:nsid w:val="54C01910"/>
    <w:multiLevelType w:val="hybridMultilevel"/>
    <w:tmpl w:val="F43EAC1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5517E"/>
    <w:multiLevelType w:val="hybridMultilevel"/>
    <w:tmpl w:val="3C12F25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15:restartNumberingAfterBreak="0">
    <w:nsid w:val="5F882AD6"/>
    <w:multiLevelType w:val="hybridMultilevel"/>
    <w:tmpl w:val="16EEF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E52A9E"/>
    <w:multiLevelType w:val="hybridMultilevel"/>
    <w:tmpl w:val="6BA63B0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6ACD0486"/>
    <w:multiLevelType w:val="hybridMultilevel"/>
    <w:tmpl w:val="89701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09729C"/>
    <w:multiLevelType w:val="hybridMultilevel"/>
    <w:tmpl w:val="57802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F41F16"/>
    <w:multiLevelType w:val="multilevel"/>
    <w:tmpl w:val="A202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DB44CE"/>
    <w:multiLevelType w:val="hybridMultilevel"/>
    <w:tmpl w:val="9A8ED60A"/>
    <w:lvl w:ilvl="0" w:tplc="F710CB6E">
      <w:start w:val="1"/>
      <w:numFmt w:val="bullet"/>
      <w:lvlText w:val=""/>
      <w:lvlJc w:val="left"/>
      <w:pPr>
        <w:tabs>
          <w:tab w:val="num" w:pos="720"/>
        </w:tabs>
        <w:ind w:left="720" w:hanging="360"/>
      </w:pPr>
      <w:rPr>
        <w:rFonts w:ascii="Wingdings" w:hAnsi="Wingdings" w:hint="default"/>
      </w:rPr>
    </w:lvl>
    <w:lvl w:ilvl="1" w:tplc="D1C650F0" w:tentative="1">
      <w:start w:val="1"/>
      <w:numFmt w:val="bullet"/>
      <w:lvlText w:val=""/>
      <w:lvlJc w:val="left"/>
      <w:pPr>
        <w:tabs>
          <w:tab w:val="num" w:pos="1440"/>
        </w:tabs>
        <w:ind w:left="1440" w:hanging="360"/>
      </w:pPr>
      <w:rPr>
        <w:rFonts w:ascii="Wingdings" w:hAnsi="Wingdings" w:hint="default"/>
      </w:rPr>
    </w:lvl>
    <w:lvl w:ilvl="2" w:tplc="7E120932" w:tentative="1">
      <w:start w:val="1"/>
      <w:numFmt w:val="bullet"/>
      <w:lvlText w:val=""/>
      <w:lvlJc w:val="left"/>
      <w:pPr>
        <w:tabs>
          <w:tab w:val="num" w:pos="2160"/>
        </w:tabs>
        <w:ind w:left="2160" w:hanging="360"/>
      </w:pPr>
      <w:rPr>
        <w:rFonts w:ascii="Wingdings" w:hAnsi="Wingdings" w:hint="default"/>
      </w:rPr>
    </w:lvl>
    <w:lvl w:ilvl="3" w:tplc="290659A4" w:tentative="1">
      <w:start w:val="1"/>
      <w:numFmt w:val="bullet"/>
      <w:lvlText w:val=""/>
      <w:lvlJc w:val="left"/>
      <w:pPr>
        <w:tabs>
          <w:tab w:val="num" w:pos="2880"/>
        </w:tabs>
        <w:ind w:left="2880" w:hanging="360"/>
      </w:pPr>
      <w:rPr>
        <w:rFonts w:ascii="Wingdings" w:hAnsi="Wingdings" w:hint="default"/>
      </w:rPr>
    </w:lvl>
    <w:lvl w:ilvl="4" w:tplc="3ABEDBEE" w:tentative="1">
      <w:start w:val="1"/>
      <w:numFmt w:val="bullet"/>
      <w:lvlText w:val=""/>
      <w:lvlJc w:val="left"/>
      <w:pPr>
        <w:tabs>
          <w:tab w:val="num" w:pos="3600"/>
        </w:tabs>
        <w:ind w:left="3600" w:hanging="360"/>
      </w:pPr>
      <w:rPr>
        <w:rFonts w:ascii="Wingdings" w:hAnsi="Wingdings" w:hint="default"/>
      </w:rPr>
    </w:lvl>
    <w:lvl w:ilvl="5" w:tplc="F4A06280" w:tentative="1">
      <w:start w:val="1"/>
      <w:numFmt w:val="bullet"/>
      <w:lvlText w:val=""/>
      <w:lvlJc w:val="left"/>
      <w:pPr>
        <w:tabs>
          <w:tab w:val="num" w:pos="4320"/>
        </w:tabs>
        <w:ind w:left="4320" w:hanging="360"/>
      </w:pPr>
      <w:rPr>
        <w:rFonts w:ascii="Wingdings" w:hAnsi="Wingdings" w:hint="default"/>
      </w:rPr>
    </w:lvl>
    <w:lvl w:ilvl="6" w:tplc="25C2D6D8" w:tentative="1">
      <w:start w:val="1"/>
      <w:numFmt w:val="bullet"/>
      <w:lvlText w:val=""/>
      <w:lvlJc w:val="left"/>
      <w:pPr>
        <w:tabs>
          <w:tab w:val="num" w:pos="5040"/>
        </w:tabs>
        <w:ind w:left="5040" w:hanging="360"/>
      </w:pPr>
      <w:rPr>
        <w:rFonts w:ascii="Wingdings" w:hAnsi="Wingdings" w:hint="default"/>
      </w:rPr>
    </w:lvl>
    <w:lvl w:ilvl="7" w:tplc="C6DC7F3E" w:tentative="1">
      <w:start w:val="1"/>
      <w:numFmt w:val="bullet"/>
      <w:lvlText w:val=""/>
      <w:lvlJc w:val="left"/>
      <w:pPr>
        <w:tabs>
          <w:tab w:val="num" w:pos="5760"/>
        </w:tabs>
        <w:ind w:left="5760" w:hanging="360"/>
      </w:pPr>
      <w:rPr>
        <w:rFonts w:ascii="Wingdings" w:hAnsi="Wingdings" w:hint="default"/>
      </w:rPr>
    </w:lvl>
    <w:lvl w:ilvl="8" w:tplc="EBCC8EA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7319"/>
    <w:multiLevelType w:val="hybridMultilevel"/>
    <w:tmpl w:val="CB4836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75D54C02"/>
    <w:multiLevelType w:val="hybridMultilevel"/>
    <w:tmpl w:val="97B47FA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6D4359"/>
    <w:multiLevelType w:val="hybridMultilevel"/>
    <w:tmpl w:val="3C7813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1E5301"/>
    <w:multiLevelType w:val="hybridMultilevel"/>
    <w:tmpl w:val="6032D1CA"/>
    <w:lvl w:ilvl="0" w:tplc="AA6ECD86">
      <w:start w:val="1"/>
      <w:numFmt w:val="decimal"/>
      <w:lvlText w:val="%1)"/>
      <w:lvlJc w:val="left"/>
      <w:pPr>
        <w:tabs>
          <w:tab w:val="num" w:pos="720"/>
        </w:tabs>
        <w:ind w:left="720" w:hanging="360"/>
      </w:pPr>
      <w:rPr>
        <w:rFonts w:cs="Times New Roman"/>
      </w:rPr>
    </w:lvl>
    <w:lvl w:ilvl="1" w:tplc="2B42FF16">
      <w:start w:val="1"/>
      <w:numFmt w:val="decimal"/>
      <w:lvlText w:val="%2)"/>
      <w:lvlJc w:val="left"/>
      <w:pPr>
        <w:tabs>
          <w:tab w:val="num" w:pos="1440"/>
        </w:tabs>
        <w:ind w:left="1440" w:hanging="360"/>
      </w:pPr>
      <w:rPr>
        <w:rFonts w:cs="Times New Roman"/>
      </w:rPr>
    </w:lvl>
    <w:lvl w:ilvl="2" w:tplc="B364ADDC">
      <w:start w:val="1"/>
      <w:numFmt w:val="decimal"/>
      <w:lvlText w:val="%3)"/>
      <w:lvlJc w:val="left"/>
      <w:pPr>
        <w:tabs>
          <w:tab w:val="num" w:pos="2160"/>
        </w:tabs>
        <w:ind w:left="2160" w:hanging="360"/>
      </w:pPr>
      <w:rPr>
        <w:rFonts w:cs="Times New Roman"/>
      </w:rPr>
    </w:lvl>
    <w:lvl w:ilvl="3" w:tplc="5AA4B330">
      <w:start w:val="1"/>
      <w:numFmt w:val="decimal"/>
      <w:lvlText w:val="%4)"/>
      <w:lvlJc w:val="left"/>
      <w:pPr>
        <w:tabs>
          <w:tab w:val="num" w:pos="2880"/>
        </w:tabs>
        <w:ind w:left="2880" w:hanging="360"/>
      </w:pPr>
      <w:rPr>
        <w:rFonts w:cs="Times New Roman"/>
      </w:rPr>
    </w:lvl>
    <w:lvl w:ilvl="4" w:tplc="C79EAE04">
      <w:start w:val="1"/>
      <w:numFmt w:val="decimal"/>
      <w:lvlText w:val="%5)"/>
      <w:lvlJc w:val="left"/>
      <w:pPr>
        <w:tabs>
          <w:tab w:val="num" w:pos="3600"/>
        </w:tabs>
        <w:ind w:left="3600" w:hanging="360"/>
      </w:pPr>
      <w:rPr>
        <w:rFonts w:cs="Times New Roman"/>
      </w:rPr>
    </w:lvl>
    <w:lvl w:ilvl="5" w:tplc="4484D87A">
      <w:start w:val="1"/>
      <w:numFmt w:val="decimal"/>
      <w:lvlText w:val="%6)"/>
      <w:lvlJc w:val="left"/>
      <w:pPr>
        <w:tabs>
          <w:tab w:val="num" w:pos="4320"/>
        </w:tabs>
        <w:ind w:left="4320" w:hanging="360"/>
      </w:pPr>
      <w:rPr>
        <w:rFonts w:cs="Times New Roman"/>
      </w:rPr>
    </w:lvl>
    <w:lvl w:ilvl="6" w:tplc="6F6AC75C">
      <w:start w:val="1"/>
      <w:numFmt w:val="decimal"/>
      <w:lvlText w:val="%7)"/>
      <w:lvlJc w:val="left"/>
      <w:pPr>
        <w:tabs>
          <w:tab w:val="num" w:pos="5040"/>
        </w:tabs>
        <w:ind w:left="5040" w:hanging="360"/>
      </w:pPr>
      <w:rPr>
        <w:rFonts w:cs="Times New Roman"/>
      </w:rPr>
    </w:lvl>
    <w:lvl w:ilvl="7" w:tplc="B88ECC7C">
      <w:start w:val="1"/>
      <w:numFmt w:val="decimal"/>
      <w:lvlText w:val="%8)"/>
      <w:lvlJc w:val="left"/>
      <w:pPr>
        <w:tabs>
          <w:tab w:val="num" w:pos="5760"/>
        </w:tabs>
        <w:ind w:left="5760" w:hanging="360"/>
      </w:pPr>
      <w:rPr>
        <w:rFonts w:cs="Times New Roman"/>
      </w:rPr>
    </w:lvl>
    <w:lvl w:ilvl="8" w:tplc="3F2CCF9C">
      <w:start w:val="1"/>
      <w:numFmt w:val="decimal"/>
      <w:lvlText w:val="%9)"/>
      <w:lvlJc w:val="left"/>
      <w:pPr>
        <w:tabs>
          <w:tab w:val="num" w:pos="6480"/>
        </w:tabs>
        <w:ind w:left="6480" w:hanging="360"/>
      </w:pPr>
      <w:rPr>
        <w:rFonts w:cs="Times New Roman"/>
      </w:rPr>
    </w:lvl>
  </w:abstractNum>
  <w:abstractNum w:abstractNumId="39" w15:restartNumberingAfterBreak="0">
    <w:nsid w:val="7D8A6261"/>
    <w:multiLevelType w:val="hybridMultilevel"/>
    <w:tmpl w:val="C9569F56"/>
    <w:lvl w:ilvl="0" w:tplc="1A42D3E8">
      <w:start w:val="1"/>
      <w:numFmt w:val="bullet"/>
      <w:lvlText w:val=""/>
      <w:lvlJc w:val="left"/>
      <w:pPr>
        <w:tabs>
          <w:tab w:val="num" w:pos="720"/>
        </w:tabs>
        <w:ind w:left="720" w:hanging="360"/>
      </w:pPr>
      <w:rPr>
        <w:rFonts w:ascii="Wingdings" w:hAnsi="Wingdings" w:hint="default"/>
      </w:rPr>
    </w:lvl>
    <w:lvl w:ilvl="1" w:tplc="0010A04A" w:tentative="1">
      <w:start w:val="1"/>
      <w:numFmt w:val="bullet"/>
      <w:lvlText w:val=""/>
      <w:lvlJc w:val="left"/>
      <w:pPr>
        <w:tabs>
          <w:tab w:val="num" w:pos="1440"/>
        </w:tabs>
        <w:ind w:left="1440" w:hanging="360"/>
      </w:pPr>
      <w:rPr>
        <w:rFonts w:ascii="Wingdings" w:hAnsi="Wingdings" w:hint="default"/>
      </w:rPr>
    </w:lvl>
    <w:lvl w:ilvl="2" w:tplc="A0EE4E30" w:tentative="1">
      <w:start w:val="1"/>
      <w:numFmt w:val="bullet"/>
      <w:lvlText w:val=""/>
      <w:lvlJc w:val="left"/>
      <w:pPr>
        <w:tabs>
          <w:tab w:val="num" w:pos="2160"/>
        </w:tabs>
        <w:ind w:left="2160" w:hanging="360"/>
      </w:pPr>
      <w:rPr>
        <w:rFonts w:ascii="Wingdings" w:hAnsi="Wingdings" w:hint="default"/>
      </w:rPr>
    </w:lvl>
    <w:lvl w:ilvl="3" w:tplc="0C544D22" w:tentative="1">
      <w:start w:val="1"/>
      <w:numFmt w:val="bullet"/>
      <w:lvlText w:val=""/>
      <w:lvlJc w:val="left"/>
      <w:pPr>
        <w:tabs>
          <w:tab w:val="num" w:pos="2880"/>
        </w:tabs>
        <w:ind w:left="2880" w:hanging="360"/>
      </w:pPr>
      <w:rPr>
        <w:rFonts w:ascii="Wingdings" w:hAnsi="Wingdings" w:hint="default"/>
      </w:rPr>
    </w:lvl>
    <w:lvl w:ilvl="4" w:tplc="6480E16E" w:tentative="1">
      <w:start w:val="1"/>
      <w:numFmt w:val="bullet"/>
      <w:lvlText w:val=""/>
      <w:lvlJc w:val="left"/>
      <w:pPr>
        <w:tabs>
          <w:tab w:val="num" w:pos="3600"/>
        </w:tabs>
        <w:ind w:left="3600" w:hanging="360"/>
      </w:pPr>
      <w:rPr>
        <w:rFonts w:ascii="Wingdings" w:hAnsi="Wingdings" w:hint="default"/>
      </w:rPr>
    </w:lvl>
    <w:lvl w:ilvl="5" w:tplc="DDD02CB0" w:tentative="1">
      <w:start w:val="1"/>
      <w:numFmt w:val="bullet"/>
      <w:lvlText w:val=""/>
      <w:lvlJc w:val="left"/>
      <w:pPr>
        <w:tabs>
          <w:tab w:val="num" w:pos="4320"/>
        </w:tabs>
        <w:ind w:left="4320" w:hanging="360"/>
      </w:pPr>
      <w:rPr>
        <w:rFonts w:ascii="Wingdings" w:hAnsi="Wingdings" w:hint="default"/>
      </w:rPr>
    </w:lvl>
    <w:lvl w:ilvl="6" w:tplc="C9EE27FA" w:tentative="1">
      <w:start w:val="1"/>
      <w:numFmt w:val="bullet"/>
      <w:lvlText w:val=""/>
      <w:lvlJc w:val="left"/>
      <w:pPr>
        <w:tabs>
          <w:tab w:val="num" w:pos="5040"/>
        </w:tabs>
        <w:ind w:left="5040" w:hanging="360"/>
      </w:pPr>
      <w:rPr>
        <w:rFonts w:ascii="Wingdings" w:hAnsi="Wingdings" w:hint="default"/>
      </w:rPr>
    </w:lvl>
    <w:lvl w:ilvl="7" w:tplc="2C2E35FA" w:tentative="1">
      <w:start w:val="1"/>
      <w:numFmt w:val="bullet"/>
      <w:lvlText w:val=""/>
      <w:lvlJc w:val="left"/>
      <w:pPr>
        <w:tabs>
          <w:tab w:val="num" w:pos="5760"/>
        </w:tabs>
        <w:ind w:left="5760" w:hanging="360"/>
      </w:pPr>
      <w:rPr>
        <w:rFonts w:ascii="Wingdings" w:hAnsi="Wingdings" w:hint="default"/>
      </w:rPr>
    </w:lvl>
    <w:lvl w:ilvl="8" w:tplc="184A418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890962"/>
    <w:multiLevelType w:val="hybridMultilevel"/>
    <w:tmpl w:val="409ADA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35"/>
  </w:num>
  <w:num w:numId="6">
    <w:abstractNumId w:val="16"/>
  </w:num>
  <w:num w:numId="7">
    <w:abstractNumId w:val="21"/>
  </w:num>
  <w:num w:numId="8">
    <w:abstractNumId w:val="3"/>
  </w:num>
  <w:num w:numId="9">
    <w:abstractNumId w:val="1"/>
  </w:num>
  <w:num w:numId="10">
    <w:abstractNumId w:val="2"/>
  </w:num>
  <w:num w:numId="11">
    <w:abstractNumId w:val="30"/>
  </w:num>
  <w:num w:numId="12">
    <w:abstractNumId w:val="14"/>
  </w:num>
  <w:num w:numId="13">
    <w:abstractNumId w:val="22"/>
  </w:num>
  <w:num w:numId="14">
    <w:abstractNumId w:val="6"/>
  </w:num>
  <w:num w:numId="15">
    <w:abstractNumId w:val="20"/>
  </w:num>
  <w:num w:numId="16">
    <w:abstractNumId w:val="36"/>
  </w:num>
  <w:num w:numId="17">
    <w:abstractNumId w:val="15"/>
  </w:num>
  <w:num w:numId="18">
    <w:abstractNumId w:val="27"/>
  </w:num>
  <w:num w:numId="19">
    <w:abstractNumId w:val="24"/>
  </w:num>
  <w:num w:numId="20">
    <w:abstractNumId w:val="12"/>
  </w:num>
  <w:num w:numId="21">
    <w:abstractNumId w:val="38"/>
  </w:num>
  <w:num w:numId="22">
    <w:abstractNumId w:val="10"/>
  </w:num>
  <w:num w:numId="23">
    <w:abstractNumId w:val="17"/>
  </w:num>
  <w:num w:numId="24">
    <w:abstractNumId w:val="5"/>
  </w:num>
  <w:num w:numId="25">
    <w:abstractNumId w:val="40"/>
  </w:num>
  <w:num w:numId="26">
    <w:abstractNumId w:val="26"/>
  </w:num>
  <w:num w:numId="27">
    <w:abstractNumId w:val="37"/>
  </w:num>
  <w:num w:numId="28">
    <w:abstractNumId w:val="25"/>
  </w:num>
  <w:num w:numId="29">
    <w:abstractNumId w:val="33"/>
  </w:num>
  <w:num w:numId="30">
    <w:abstractNumId w:val="29"/>
  </w:num>
  <w:num w:numId="31">
    <w:abstractNumId w:val="9"/>
  </w:num>
  <w:num w:numId="32">
    <w:abstractNumId w:val="19"/>
  </w:num>
  <w:num w:numId="33">
    <w:abstractNumId w:val="18"/>
  </w:num>
  <w:num w:numId="34">
    <w:abstractNumId w:val="28"/>
  </w:num>
  <w:num w:numId="35">
    <w:abstractNumId w:val="23"/>
  </w:num>
  <w:num w:numId="36">
    <w:abstractNumId w:val="11"/>
  </w:num>
  <w:num w:numId="37">
    <w:abstractNumId w:val="8"/>
  </w:num>
  <w:num w:numId="38">
    <w:abstractNumId w:val="13"/>
  </w:num>
  <w:num w:numId="39">
    <w:abstractNumId w:val="32"/>
  </w:num>
  <w:num w:numId="40">
    <w:abstractNumId w:val="4"/>
  </w:num>
  <w:num w:numId="41">
    <w:abstractNumId w:val="34"/>
  </w:num>
  <w:num w:numId="42">
    <w:abstractNumId w:val="7"/>
  </w:num>
  <w:num w:numId="43">
    <w:abstractNumId w:val="39"/>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C8"/>
    <w:rsid w:val="000022C5"/>
    <w:rsid w:val="000033C1"/>
    <w:rsid w:val="00010F0A"/>
    <w:rsid w:val="00012C7F"/>
    <w:rsid w:val="000221B8"/>
    <w:rsid w:val="00025D83"/>
    <w:rsid w:val="00031196"/>
    <w:rsid w:val="00043513"/>
    <w:rsid w:val="0005449C"/>
    <w:rsid w:val="0006243D"/>
    <w:rsid w:val="0006458F"/>
    <w:rsid w:val="000645E0"/>
    <w:rsid w:val="00066CA6"/>
    <w:rsid w:val="000675BF"/>
    <w:rsid w:val="00084BE8"/>
    <w:rsid w:val="00084C5C"/>
    <w:rsid w:val="000867C7"/>
    <w:rsid w:val="000934D7"/>
    <w:rsid w:val="000A0702"/>
    <w:rsid w:val="000B0E94"/>
    <w:rsid w:val="000C741B"/>
    <w:rsid w:val="000D0AF4"/>
    <w:rsid w:val="000E6C68"/>
    <w:rsid w:val="000F42CD"/>
    <w:rsid w:val="000F60BE"/>
    <w:rsid w:val="00100EB9"/>
    <w:rsid w:val="001122CC"/>
    <w:rsid w:val="0012505D"/>
    <w:rsid w:val="00130387"/>
    <w:rsid w:val="00132581"/>
    <w:rsid w:val="0014119B"/>
    <w:rsid w:val="0015012D"/>
    <w:rsid w:val="001549B1"/>
    <w:rsid w:val="00162CE9"/>
    <w:rsid w:val="00171742"/>
    <w:rsid w:val="001800F8"/>
    <w:rsid w:val="00181A87"/>
    <w:rsid w:val="00184C0E"/>
    <w:rsid w:val="00187580"/>
    <w:rsid w:val="00191406"/>
    <w:rsid w:val="001A7CF4"/>
    <w:rsid w:val="001B28F8"/>
    <w:rsid w:val="001B3DE4"/>
    <w:rsid w:val="001B4B33"/>
    <w:rsid w:val="001C2433"/>
    <w:rsid w:val="001C5956"/>
    <w:rsid w:val="001C5C23"/>
    <w:rsid w:val="001C7557"/>
    <w:rsid w:val="001D04CE"/>
    <w:rsid w:val="001D7AF6"/>
    <w:rsid w:val="001E0A8D"/>
    <w:rsid w:val="001F7866"/>
    <w:rsid w:val="00206AEA"/>
    <w:rsid w:val="00207914"/>
    <w:rsid w:val="00215306"/>
    <w:rsid w:val="00216D09"/>
    <w:rsid w:val="00233C49"/>
    <w:rsid w:val="002358C2"/>
    <w:rsid w:val="00240028"/>
    <w:rsid w:val="0024136D"/>
    <w:rsid w:val="00243472"/>
    <w:rsid w:val="0025159A"/>
    <w:rsid w:val="002519A4"/>
    <w:rsid w:val="0025206F"/>
    <w:rsid w:val="0025264D"/>
    <w:rsid w:val="00254A9B"/>
    <w:rsid w:val="00256504"/>
    <w:rsid w:val="00256DCC"/>
    <w:rsid w:val="0026415C"/>
    <w:rsid w:val="00267688"/>
    <w:rsid w:val="0027261A"/>
    <w:rsid w:val="0027446B"/>
    <w:rsid w:val="00275F86"/>
    <w:rsid w:val="002762FF"/>
    <w:rsid w:val="00276BDA"/>
    <w:rsid w:val="00280BE0"/>
    <w:rsid w:val="00283494"/>
    <w:rsid w:val="00286D10"/>
    <w:rsid w:val="002907F3"/>
    <w:rsid w:val="0029612A"/>
    <w:rsid w:val="002A275D"/>
    <w:rsid w:val="002A3C17"/>
    <w:rsid w:val="002A5B15"/>
    <w:rsid w:val="002B3077"/>
    <w:rsid w:val="002C10ED"/>
    <w:rsid w:val="002D510B"/>
    <w:rsid w:val="002E2884"/>
    <w:rsid w:val="002E724A"/>
    <w:rsid w:val="002F0079"/>
    <w:rsid w:val="002F1379"/>
    <w:rsid w:val="002F2AA7"/>
    <w:rsid w:val="002F7568"/>
    <w:rsid w:val="00305AA5"/>
    <w:rsid w:val="003108D3"/>
    <w:rsid w:val="0032204E"/>
    <w:rsid w:val="003235B0"/>
    <w:rsid w:val="00326B63"/>
    <w:rsid w:val="003316D0"/>
    <w:rsid w:val="0034357D"/>
    <w:rsid w:val="00346B0A"/>
    <w:rsid w:val="003564EF"/>
    <w:rsid w:val="00357AB7"/>
    <w:rsid w:val="0036456A"/>
    <w:rsid w:val="00366FCC"/>
    <w:rsid w:val="003706D5"/>
    <w:rsid w:val="00372545"/>
    <w:rsid w:val="00397BA0"/>
    <w:rsid w:val="003A5DC2"/>
    <w:rsid w:val="003B7A8E"/>
    <w:rsid w:val="003C5A36"/>
    <w:rsid w:val="003C65A6"/>
    <w:rsid w:val="003C7024"/>
    <w:rsid w:val="003D3E75"/>
    <w:rsid w:val="00400573"/>
    <w:rsid w:val="0040076F"/>
    <w:rsid w:val="004104F9"/>
    <w:rsid w:val="00412E71"/>
    <w:rsid w:val="00413E19"/>
    <w:rsid w:val="00417D9A"/>
    <w:rsid w:val="004319FF"/>
    <w:rsid w:val="0044276A"/>
    <w:rsid w:val="00447071"/>
    <w:rsid w:val="0045035C"/>
    <w:rsid w:val="00450F68"/>
    <w:rsid w:val="004549D5"/>
    <w:rsid w:val="0045627A"/>
    <w:rsid w:val="00464A81"/>
    <w:rsid w:val="00465223"/>
    <w:rsid w:val="004757AE"/>
    <w:rsid w:val="00480F67"/>
    <w:rsid w:val="0048213A"/>
    <w:rsid w:val="00482577"/>
    <w:rsid w:val="00484EED"/>
    <w:rsid w:val="00485783"/>
    <w:rsid w:val="00490B80"/>
    <w:rsid w:val="00492106"/>
    <w:rsid w:val="004A25A2"/>
    <w:rsid w:val="004A6986"/>
    <w:rsid w:val="004B097D"/>
    <w:rsid w:val="004B3034"/>
    <w:rsid w:val="004B7158"/>
    <w:rsid w:val="004B7D9C"/>
    <w:rsid w:val="004C5238"/>
    <w:rsid w:val="004D055C"/>
    <w:rsid w:val="004D0C96"/>
    <w:rsid w:val="004D72DB"/>
    <w:rsid w:val="004E4D85"/>
    <w:rsid w:val="004F477D"/>
    <w:rsid w:val="00501704"/>
    <w:rsid w:val="00505BB2"/>
    <w:rsid w:val="00514459"/>
    <w:rsid w:val="00544655"/>
    <w:rsid w:val="00544F1A"/>
    <w:rsid w:val="005500B5"/>
    <w:rsid w:val="00563DD1"/>
    <w:rsid w:val="0056448B"/>
    <w:rsid w:val="00565D50"/>
    <w:rsid w:val="00571A62"/>
    <w:rsid w:val="005722C6"/>
    <w:rsid w:val="00590DD4"/>
    <w:rsid w:val="00594420"/>
    <w:rsid w:val="0059492E"/>
    <w:rsid w:val="005A7E08"/>
    <w:rsid w:val="005B2CD1"/>
    <w:rsid w:val="005B4038"/>
    <w:rsid w:val="005B723E"/>
    <w:rsid w:val="005C0510"/>
    <w:rsid w:val="005C6619"/>
    <w:rsid w:val="005D5BC1"/>
    <w:rsid w:val="005D60B4"/>
    <w:rsid w:val="005E4580"/>
    <w:rsid w:val="005F4B61"/>
    <w:rsid w:val="005F5400"/>
    <w:rsid w:val="005F657A"/>
    <w:rsid w:val="006034AD"/>
    <w:rsid w:val="00603B15"/>
    <w:rsid w:val="006072AC"/>
    <w:rsid w:val="00610CD4"/>
    <w:rsid w:val="00611F1E"/>
    <w:rsid w:val="00620400"/>
    <w:rsid w:val="00620407"/>
    <w:rsid w:val="00632A59"/>
    <w:rsid w:val="006433F7"/>
    <w:rsid w:val="00661487"/>
    <w:rsid w:val="006664C3"/>
    <w:rsid w:val="006739B2"/>
    <w:rsid w:val="00677FF0"/>
    <w:rsid w:val="006843A2"/>
    <w:rsid w:val="00686D9C"/>
    <w:rsid w:val="006A36A3"/>
    <w:rsid w:val="006B5E17"/>
    <w:rsid w:val="006B5F70"/>
    <w:rsid w:val="006C58C5"/>
    <w:rsid w:val="006C7AE3"/>
    <w:rsid w:val="006D0FA4"/>
    <w:rsid w:val="006D64C8"/>
    <w:rsid w:val="006E1E84"/>
    <w:rsid w:val="006E408F"/>
    <w:rsid w:val="006E506A"/>
    <w:rsid w:val="006E56F1"/>
    <w:rsid w:val="006E5DC2"/>
    <w:rsid w:val="006E6101"/>
    <w:rsid w:val="006F1254"/>
    <w:rsid w:val="006F1F6B"/>
    <w:rsid w:val="006F6836"/>
    <w:rsid w:val="0070150A"/>
    <w:rsid w:val="00704107"/>
    <w:rsid w:val="00712779"/>
    <w:rsid w:val="00724C50"/>
    <w:rsid w:val="00733277"/>
    <w:rsid w:val="007334CC"/>
    <w:rsid w:val="007370AE"/>
    <w:rsid w:val="007439B9"/>
    <w:rsid w:val="00747618"/>
    <w:rsid w:val="007679D5"/>
    <w:rsid w:val="00771493"/>
    <w:rsid w:val="00774AFC"/>
    <w:rsid w:val="0078388C"/>
    <w:rsid w:val="00785A38"/>
    <w:rsid w:val="00793913"/>
    <w:rsid w:val="00795543"/>
    <w:rsid w:val="007A39A6"/>
    <w:rsid w:val="007B1E4E"/>
    <w:rsid w:val="007B3103"/>
    <w:rsid w:val="007B3D1D"/>
    <w:rsid w:val="007B6324"/>
    <w:rsid w:val="007B737A"/>
    <w:rsid w:val="00810D23"/>
    <w:rsid w:val="008111A8"/>
    <w:rsid w:val="00823E41"/>
    <w:rsid w:val="0083326F"/>
    <w:rsid w:val="008332AA"/>
    <w:rsid w:val="00837815"/>
    <w:rsid w:val="008536FB"/>
    <w:rsid w:val="00853BAB"/>
    <w:rsid w:val="008605CB"/>
    <w:rsid w:val="008624A8"/>
    <w:rsid w:val="00864B61"/>
    <w:rsid w:val="00866A2D"/>
    <w:rsid w:val="00872D46"/>
    <w:rsid w:val="008756A0"/>
    <w:rsid w:val="008825F8"/>
    <w:rsid w:val="008C1478"/>
    <w:rsid w:val="008C2D26"/>
    <w:rsid w:val="008D1D0D"/>
    <w:rsid w:val="008D5D5E"/>
    <w:rsid w:val="008E33A2"/>
    <w:rsid w:val="008E5064"/>
    <w:rsid w:val="00907873"/>
    <w:rsid w:val="00911692"/>
    <w:rsid w:val="009121C1"/>
    <w:rsid w:val="00913DCC"/>
    <w:rsid w:val="00913EEE"/>
    <w:rsid w:val="00914A08"/>
    <w:rsid w:val="00920B39"/>
    <w:rsid w:val="00920D56"/>
    <w:rsid w:val="00920E50"/>
    <w:rsid w:val="009267B9"/>
    <w:rsid w:val="00932717"/>
    <w:rsid w:val="00936A13"/>
    <w:rsid w:val="00936FFD"/>
    <w:rsid w:val="00941D00"/>
    <w:rsid w:val="00955BCD"/>
    <w:rsid w:val="0095609F"/>
    <w:rsid w:val="00962879"/>
    <w:rsid w:val="00975255"/>
    <w:rsid w:val="009753ED"/>
    <w:rsid w:val="009767BC"/>
    <w:rsid w:val="009840A7"/>
    <w:rsid w:val="00985A26"/>
    <w:rsid w:val="00991173"/>
    <w:rsid w:val="00991AC0"/>
    <w:rsid w:val="00994400"/>
    <w:rsid w:val="00996E31"/>
    <w:rsid w:val="0099714B"/>
    <w:rsid w:val="009A4AC7"/>
    <w:rsid w:val="009B0653"/>
    <w:rsid w:val="009B3C38"/>
    <w:rsid w:val="009B4C08"/>
    <w:rsid w:val="009C1E42"/>
    <w:rsid w:val="009C2004"/>
    <w:rsid w:val="009C6162"/>
    <w:rsid w:val="009C6DB9"/>
    <w:rsid w:val="009D2983"/>
    <w:rsid w:val="009D2DE2"/>
    <w:rsid w:val="009D6357"/>
    <w:rsid w:val="009E3856"/>
    <w:rsid w:val="009E415D"/>
    <w:rsid w:val="009E6A24"/>
    <w:rsid w:val="009F08B9"/>
    <w:rsid w:val="00A04CEC"/>
    <w:rsid w:val="00A05DDB"/>
    <w:rsid w:val="00A132C1"/>
    <w:rsid w:val="00A31A2F"/>
    <w:rsid w:val="00A322A5"/>
    <w:rsid w:val="00A50073"/>
    <w:rsid w:val="00A502BB"/>
    <w:rsid w:val="00A51C9B"/>
    <w:rsid w:val="00A55498"/>
    <w:rsid w:val="00A81E6C"/>
    <w:rsid w:val="00A84B6B"/>
    <w:rsid w:val="00A860B4"/>
    <w:rsid w:val="00A91893"/>
    <w:rsid w:val="00A92281"/>
    <w:rsid w:val="00A94979"/>
    <w:rsid w:val="00AA3C1A"/>
    <w:rsid w:val="00AA4EA3"/>
    <w:rsid w:val="00AB01BD"/>
    <w:rsid w:val="00AB1AF0"/>
    <w:rsid w:val="00AB62C8"/>
    <w:rsid w:val="00AB66DA"/>
    <w:rsid w:val="00AC23CB"/>
    <w:rsid w:val="00AC41F4"/>
    <w:rsid w:val="00AC5ABE"/>
    <w:rsid w:val="00AD01CA"/>
    <w:rsid w:val="00AD0BE6"/>
    <w:rsid w:val="00AD6C12"/>
    <w:rsid w:val="00AE06E3"/>
    <w:rsid w:val="00AE4CEC"/>
    <w:rsid w:val="00AF06D5"/>
    <w:rsid w:val="00AF08F4"/>
    <w:rsid w:val="00B044F5"/>
    <w:rsid w:val="00B05637"/>
    <w:rsid w:val="00B1338F"/>
    <w:rsid w:val="00B13F8C"/>
    <w:rsid w:val="00B303C5"/>
    <w:rsid w:val="00B3697E"/>
    <w:rsid w:val="00B524FA"/>
    <w:rsid w:val="00B52C4C"/>
    <w:rsid w:val="00B63EC5"/>
    <w:rsid w:val="00B76649"/>
    <w:rsid w:val="00B768C1"/>
    <w:rsid w:val="00B8167A"/>
    <w:rsid w:val="00B862DB"/>
    <w:rsid w:val="00B87E15"/>
    <w:rsid w:val="00B92B8B"/>
    <w:rsid w:val="00BA339E"/>
    <w:rsid w:val="00BA395B"/>
    <w:rsid w:val="00BA73E5"/>
    <w:rsid w:val="00BB3EA6"/>
    <w:rsid w:val="00BB58D8"/>
    <w:rsid w:val="00BC5969"/>
    <w:rsid w:val="00BE6E8B"/>
    <w:rsid w:val="00BF5F5A"/>
    <w:rsid w:val="00BF7C4E"/>
    <w:rsid w:val="00C01AB1"/>
    <w:rsid w:val="00C037F7"/>
    <w:rsid w:val="00C20C95"/>
    <w:rsid w:val="00C21331"/>
    <w:rsid w:val="00C30488"/>
    <w:rsid w:val="00C337DC"/>
    <w:rsid w:val="00C33FE7"/>
    <w:rsid w:val="00C42FBC"/>
    <w:rsid w:val="00C53C4F"/>
    <w:rsid w:val="00C605C3"/>
    <w:rsid w:val="00C64F03"/>
    <w:rsid w:val="00C72448"/>
    <w:rsid w:val="00C81DD6"/>
    <w:rsid w:val="00C8362E"/>
    <w:rsid w:val="00C87841"/>
    <w:rsid w:val="00C93ACD"/>
    <w:rsid w:val="00C93BF5"/>
    <w:rsid w:val="00C9491B"/>
    <w:rsid w:val="00CA2D6C"/>
    <w:rsid w:val="00CB225A"/>
    <w:rsid w:val="00CD0AB0"/>
    <w:rsid w:val="00CD0DFF"/>
    <w:rsid w:val="00CE08DB"/>
    <w:rsid w:val="00D008AC"/>
    <w:rsid w:val="00D0281A"/>
    <w:rsid w:val="00D03764"/>
    <w:rsid w:val="00D13F4E"/>
    <w:rsid w:val="00D21A5C"/>
    <w:rsid w:val="00D23B16"/>
    <w:rsid w:val="00D246FA"/>
    <w:rsid w:val="00D24794"/>
    <w:rsid w:val="00D26E7F"/>
    <w:rsid w:val="00D37275"/>
    <w:rsid w:val="00D45F18"/>
    <w:rsid w:val="00D5037E"/>
    <w:rsid w:val="00D51E0D"/>
    <w:rsid w:val="00D526C0"/>
    <w:rsid w:val="00D6379F"/>
    <w:rsid w:val="00D65B25"/>
    <w:rsid w:val="00D65F4B"/>
    <w:rsid w:val="00D665F6"/>
    <w:rsid w:val="00D701E8"/>
    <w:rsid w:val="00D729B2"/>
    <w:rsid w:val="00D82E41"/>
    <w:rsid w:val="00D86522"/>
    <w:rsid w:val="00D94A8C"/>
    <w:rsid w:val="00DA0011"/>
    <w:rsid w:val="00DB5C10"/>
    <w:rsid w:val="00DC1A0D"/>
    <w:rsid w:val="00DC3ADA"/>
    <w:rsid w:val="00DE074C"/>
    <w:rsid w:val="00DE1C74"/>
    <w:rsid w:val="00DF0EDC"/>
    <w:rsid w:val="00DF782E"/>
    <w:rsid w:val="00E05375"/>
    <w:rsid w:val="00E0681D"/>
    <w:rsid w:val="00E120B0"/>
    <w:rsid w:val="00E20FFC"/>
    <w:rsid w:val="00E24A40"/>
    <w:rsid w:val="00E3513F"/>
    <w:rsid w:val="00E4603D"/>
    <w:rsid w:val="00E507E7"/>
    <w:rsid w:val="00E50E50"/>
    <w:rsid w:val="00E52363"/>
    <w:rsid w:val="00E572A2"/>
    <w:rsid w:val="00E610E8"/>
    <w:rsid w:val="00E9227B"/>
    <w:rsid w:val="00EA1305"/>
    <w:rsid w:val="00EA2C26"/>
    <w:rsid w:val="00EA74C6"/>
    <w:rsid w:val="00EB6EE1"/>
    <w:rsid w:val="00EC2DBD"/>
    <w:rsid w:val="00ED49E2"/>
    <w:rsid w:val="00EE31F3"/>
    <w:rsid w:val="00F03ED2"/>
    <w:rsid w:val="00F1535E"/>
    <w:rsid w:val="00F40EED"/>
    <w:rsid w:val="00F41894"/>
    <w:rsid w:val="00F4281F"/>
    <w:rsid w:val="00F478B4"/>
    <w:rsid w:val="00F60352"/>
    <w:rsid w:val="00F627CC"/>
    <w:rsid w:val="00F6455E"/>
    <w:rsid w:val="00F70124"/>
    <w:rsid w:val="00FA0BED"/>
    <w:rsid w:val="00FA2D05"/>
    <w:rsid w:val="00FA4815"/>
    <w:rsid w:val="00FA7EC9"/>
    <w:rsid w:val="00FB2F74"/>
    <w:rsid w:val="00FB544E"/>
    <w:rsid w:val="00FC6A74"/>
    <w:rsid w:val="00FD1303"/>
    <w:rsid w:val="00FD172D"/>
    <w:rsid w:val="00FE271D"/>
    <w:rsid w:val="00FE2D5C"/>
    <w:rsid w:val="00FE32D7"/>
    <w:rsid w:val="00FF5919"/>
    <w:rsid w:val="00FF6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C6C759-3086-40E0-867A-D861F0DA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2C8"/>
    <w:rPr>
      <w:sz w:val="24"/>
      <w:szCs w:val="24"/>
    </w:rPr>
  </w:style>
  <w:style w:type="paragraph" w:styleId="2">
    <w:name w:val="heading 2"/>
    <w:basedOn w:val="a"/>
    <w:next w:val="a"/>
    <w:link w:val="20"/>
    <w:qFormat/>
    <w:rsid w:val="00AB62C8"/>
    <w:pPr>
      <w:keepNext/>
      <w:spacing w:before="240" w:after="60"/>
      <w:outlineLvl w:val="1"/>
    </w:pPr>
    <w:rPr>
      <w:rFonts w:ascii="Arial" w:hAnsi="Arial" w:cs="Arial"/>
      <w:b/>
      <w:bCs/>
      <w:iCs/>
      <w:sz w:val="20"/>
      <w:szCs w:val="20"/>
      <w:lang w:val="en-US" w:eastAsia="en-US"/>
    </w:rPr>
  </w:style>
  <w:style w:type="paragraph" w:styleId="3">
    <w:name w:val="heading 3"/>
    <w:basedOn w:val="a"/>
    <w:next w:val="a"/>
    <w:link w:val="30"/>
    <w:qFormat/>
    <w:rsid w:val="00AB62C8"/>
    <w:pPr>
      <w:keepNext/>
      <w:keepLines/>
      <w:spacing w:before="200"/>
      <w:outlineLvl w:val="2"/>
    </w:pPr>
    <w:rPr>
      <w:rFonts w:ascii="Cambria" w:hAnsi="Cambria"/>
      <w:b/>
      <w:bCs/>
      <w:color w:val="4F81BD"/>
    </w:rPr>
  </w:style>
  <w:style w:type="paragraph" w:styleId="7">
    <w:name w:val="heading 7"/>
    <w:basedOn w:val="a"/>
    <w:next w:val="a"/>
    <w:link w:val="70"/>
    <w:qFormat/>
    <w:rsid w:val="00A9228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9121C1"/>
    <w:rPr>
      <w:rFonts w:ascii="Cambria" w:hAnsi="Cambria" w:cs="Times New Roman"/>
      <w:b/>
      <w:bCs/>
      <w:i/>
      <w:iCs/>
      <w:sz w:val="28"/>
      <w:szCs w:val="28"/>
    </w:rPr>
  </w:style>
  <w:style w:type="character" w:customStyle="1" w:styleId="30">
    <w:name w:val="Заголовок 3 Знак"/>
    <w:link w:val="3"/>
    <w:semiHidden/>
    <w:locked/>
    <w:rsid w:val="00AB62C8"/>
    <w:rPr>
      <w:rFonts w:ascii="Cambria" w:hAnsi="Cambria" w:cs="Times New Roman"/>
      <w:b/>
      <w:bCs/>
      <w:color w:val="4F81BD"/>
      <w:sz w:val="24"/>
      <w:szCs w:val="24"/>
      <w:lang w:val="ru-RU" w:eastAsia="ru-RU" w:bidi="ar-SA"/>
    </w:rPr>
  </w:style>
  <w:style w:type="character" w:customStyle="1" w:styleId="70">
    <w:name w:val="Заголовок 7 Знак"/>
    <w:link w:val="7"/>
    <w:semiHidden/>
    <w:locked/>
    <w:rsid w:val="009121C1"/>
    <w:rPr>
      <w:rFonts w:ascii="Calibri" w:hAnsi="Calibri" w:cs="Times New Roman"/>
      <w:sz w:val="24"/>
      <w:szCs w:val="24"/>
    </w:rPr>
  </w:style>
  <w:style w:type="paragraph" w:styleId="a3">
    <w:name w:val="footer"/>
    <w:basedOn w:val="a"/>
    <w:link w:val="a4"/>
    <w:rsid w:val="00AB62C8"/>
    <w:pPr>
      <w:tabs>
        <w:tab w:val="center" w:pos="4677"/>
        <w:tab w:val="right" w:pos="9355"/>
      </w:tabs>
    </w:pPr>
  </w:style>
  <w:style w:type="character" w:customStyle="1" w:styleId="a4">
    <w:name w:val="Нижний колонтитул Знак"/>
    <w:link w:val="a3"/>
    <w:semiHidden/>
    <w:locked/>
    <w:rsid w:val="009121C1"/>
    <w:rPr>
      <w:rFonts w:cs="Times New Roman"/>
      <w:sz w:val="24"/>
      <w:szCs w:val="24"/>
    </w:rPr>
  </w:style>
  <w:style w:type="character" w:styleId="a5">
    <w:name w:val="page number"/>
    <w:rsid w:val="00AB62C8"/>
    <w:rPr>
      <w:rFonts w:cs="Times New Roman"/>
    </w:rPr>
  </w:style>
  <w:style w:type="character" w:styleId="a6">
    <w:name w:val="Emphasis"/>
    <w:qFormat/>
    <w:rsid w:val="00AB62C8"/>
    <w:rPr>
      <w:rFonts w:cs="Times New Roman"/>
      <w:i/>
      <w:iCs/>
    </w:rPr>
  </w:style>
  <w:style w:type="paragraph" w:styleId="a7">
    <w:name w:val="Normal (Web)"/>
    <w:basedOn w:val="a"/>
    <w:rsid w:val="00AB62C8"/>
    <w:pPr>
      <w:spacing w:before="100" w:beforeAutospacing="1" w:after="100" w:afterAutospacing="1"/>
    </w:pPr>
    <w:rPr>
      <w:rFonts w:ascii="Arial" w:hAnsi="Arial" w:cs="Arial"/>
      <w:color w:val="000000"/>
      <w:sz w:val="18"/>
      <w:szCs w:val="18"/>
    </w:rPr>
  </w:style>
  <w:style w:type="character" w:styleId="a8">
    <w:name w:val="Hyperlink"/>
    <w:rsid w:val="00AB62C8"/>
    <w:rPr>
      <w:rFonts w:cs="Times New Roman"/>
      <w:color w:val="0000FF"/>
      <w:u w:val="single"/>
    </w:rPr>
  </w:style>
  <w:style w:type="paragraph" w:styleId="a9">
    <w:name w:val="Body Text"/>
    <w:basedOn w:val="a"/>
    <w:link w:val="aa"/>
    <w:rsid w:val="00AB62C8"/>
    <w:pPr>
      <w:spacing w:line="240" w:lineRule="atLeast"/>
    </w:pPr>
    <w:rPr>
      <w:color w:val="000000"/>
      <w:szCs w:val="20"/>
    </w:rPr>
  </w:style>
  <w:style w:type="character" w:customStyle="1" w:styleId="aa">
    <w:name w:val="Основной текст Знак"/>
    <w:link w:val="a9"/>
    <w:semiHidden/>
    <w:locked/>
    <w:rsid w:val="009121C1"/>
    <w:rPr>
      <w:rFonts w:cs="Times New Roman"/>
      <w:sz w:val="24"/>
      <w:szCs w:val="24"/>
    </w:rPr>
  </w:style>
  <w:style w:type="paragraph" w:styleId="21">
    <w:name w:val="Body Text Indent 2"/>
    <w:basedOn w:val="a"/>
    <w:link w:val="22"/>
    <w:rsid w:val="00AB62C8"/>
    <w:pPr>
      <w:spacing w:after="120" w:line="480" w:lineRule="auto"/>
      <w:ind w:left="283"/>
    </w:pPr>
  </w:style>
  <w:style w:type="character" w:customStyle="1" w:styleId="22">
    <w:name w:val="Основной текст с отступом 2 Знак"/>
    <w:link w:val="21"/>
    <w:semiHidden/>
    <w:locked/>
    <w:rsid w:val="009121C1"/>
    <w:rPr>
      <w:rFonts w:cs="Times New Roman"/>
      <w:sz w:val="24"/>
      <w:szCs w:val="24"/>
    </w:rPr>
  </w:style>
  <w:style w:type="paragraph" w:customStyle="1" w:styleId="g">
    <w:name w:val="g"/>
    <w:basedOn w:val="a"/>
    <w:rsid w:val="00AB62C8"/>
    <w:pPr>
      <w:spacing w:after="90"/>
    </w:pPr>
    <w:rPr>
      <w:b/>
      <w:bCs/>
      <w:color w:val="859334"/>
      <w:sz w:val="18"/>
      <w:szCs w:val="18"/>
      <w:lang w:bidi="sa-IN"/>
    </w:rPr>
  </w:style>
  <w:style w:type="paragraph" w:styleId="ab">
    <w:name w:val="List Bullet"/>
    <w:basedOn w:val="a"/>
    <w:autoRedefine/>
    <w:rsid w:val="00AB62C8"/>
    <w:pPr>
      <w:tabs>
        <w:tab w:val="num" w:pos="720"/>
      </w:tabs>
      <w:autoSpaceDE w:val="0"/>
      <w:autoSpaceDN w:val="0"/>
      <w:spacing w:line="240" w:lineRule="atLeast"/>
      <w:ind w:left="720" w:hanging="360"/>
      <w:jc w:val="both"/>
    </w:pPr>
  </w:style>
  <w:style w:type="paragraph" w:styleId="31">
    <w:name w:val="Body Text 3"/>
    <w:basedOn w:val="a"/>
    <w:link w:val="32"/>
    <w:rsid w:val="00AB62C8"/>
    <w:pPr>
      <w:spacing w:after="120"/>
    </w:pPr>
    <w:rPr>
      <w:sz w:val="16"/>
      <w:szCs w:val="16"/>
    </w:rPr>
  </w:style>
  <w:style w:type="character" w:customStyle="1" w:styleId="32">
    <w:name w:val="Основной текст 3 Знак"/>
    <w:link w:val="31"/>
    <w:locked/>
    <w:rsid w:val="00AB62C8"/>
    <w:rPr>
      <w:rFonts w:cs="Times New Roman"/>
      <w:sz w:val="16"/>
      <w:szCs w:val="16"/>
      <w:lang w:val="ru-RU" w:eastAsia="ru-RU" w:bidi="ar-SA"/>
    </w:rPr>
  </w:style>
  <w:style w:type="paragraph" w:customStyle="1" w:styleId="1">
    <w:name w:val="Без интервала1"/>
    <w:rsid w:val="00AB62C8"/>
    <w:rPr>
      <w:rFonts w:ascii="Calibri" w:hAnsi="Calibri"/>
      <w:b/>
      <w:sz w:val="22"/>
      <w:szCs w:val="22"/>
      <w:lang w:eastAsia="en-US"/>
    </w:rPr>
  </w:style>
  <w:style w:type="paragraph" w:styleId="ac">
    <w:name w:val="Body Text Indent"/>
    <w:basedOn w:val="a"/>
    <w:link w:val="ad"/>
    <w:rsid w:val="00A92281"/>
    <w:pPr>
      <w:spacing w:after="120"/>
      <w:ind w:left="283"/>
    </w:pPr>
  </w:style>
  <w:style w:type="character" w:customStyle="1" w:styleId="ad">
    <w:name w:val="Основной текст с отступом Знак"/>
    <w:link w:val="ac"/>
    <w:semiHidden/>
    <w:locked/>
    <w:rsid w:val="009121C1"/>
    <w:rPr>
      <w:rFonts w:cs="Times New Roman"/>
      <w:sz w:val="24"/>
      <w:szCs w:val="24"/>
    </w:rPr>
  </w:style>
  <w:style w:type="paragraph" w:customStyle="1" w:styleId="cont">
    <w:name w:val="cont"/>
    <w:basedOn w:val="a"/>
    <w:rsid w:val="00A92281"/>
    <w:pPr>
      <w:spacing w:before="120" w:after="120"/>
      <w:ind w:left="120" w:right="120"/>
    </w:pPr>
    <w:rPr>
      <w:color w:val="000000"/>
      <w:sz w:val="18"/>
      <w:szCs w:val="18"/>
    </w:rPr>
  </w:style>
  <w:style w:type="paragraph" w:styleId="ae">
    <w:name w:val="List Paragraph"/>
    <w:basedOn w:val="a"/>
    <w:uiPriority w:val="34"/>
    <w:qFormat/>
    <w:rsid w:val="007B3103"/>
    <w:pPr>
      <w:ind w:left="708"/>
    </w:pPr>
  </w:style>
  <w:style w:type="paragraph" w:customStyle="1" w:styleId="af">
    <w:name w:val="Знак Знак"/>
    <w:basedOn w:val="a"/>
    <w:rsid w:val="00E20FFC"/>
    <w:pPr>
      <w:spacing w:after="160" w:line="240" w:lineRule="exact"/>
    </w:pPr>
    <w:rPr>
      <w:sz w:val="20"/>
      <w:szCs w:val="20"/>
      <w:lang w:val="en-GB"/>
    </w:rPr>
  </w:style>
  <w:style w:type="paragraph" w:customStyle="1" w:styleId="CharCharCharCharCharCharCharCharCharCharCharCharChar1CharCharCharCharChar">
    <w:name w:val="Char Char Char Char Char Char Char Char Char Char Char Char Char Знак Знак1 Char Char Char Char Char"/>
    <w:basedOn w:val="a"/>
    <w:rsid w:val="00C9491B"/>
    <w:pPr>
      <w:spacing w:before="100" w:beforeAutospacing="1" w:after="100" w:afterAutospacing="1"/>
    </w:pPr>
    <w:rPr>
      <w:rFonts w:ascii="Tahoma" w:hAnsi="Tahoma"/>
      <w:sz w:val="20"/>
      <w:szCs w:val="20"/>
      <w:lang w:val="en-US" w:eastAsia="en-US"/>
    </w:rPr>
  </w:style>
  <w:style w:type="paragraph" w:styleId="af0">
    <w:name w:val="footnote text"/>
    <w:basedOn w:val="a"/>
    <w:rsid w:val="00C9491B"/>
    <w:rPr>
      <w:sz w:val="20"/>
      <w:szCs w:val="20"/>
    </w:rPr>
  </w:style>
  <w:style w:type="character" w:styleId="af1">
    <w:name w:val="footnote reference"/>
    <w:rsid w:val="00C9491B"/>
    <w:rPr>
      <w:vertAlign w:val="superscript"/>
    </w:rPr>
  </w:style>
  <w:style w:type="character" w:customStyle="1" w:styleId="apple-converted-space">
    <w:name w:val="apple-converted-space"/>
    <w:basedOn w:val="a0"/>
    <w:rsid w:val="009D6357"/>
  </w:style>
  <w:style w:type="paragraph" w:styleId="af2">
    <w:name w:val="Balloon Text"/>
    <w:basedOn w:val="a"/>
    <w:link w:val="af3"/>
    <w:rsid w:val="00357AB7"/>
    <w:rPr>
      <w:rFonts w:ascii="Segoe UI" w:hAnsi="Segoe UI" w:cs="Segoe UI"/>
      <w:sz w:val="18"/>
      <w:szCs w:val="18"/>
    </w:rPr>
  </w:style>
  <w:style w:type="character" w:customStyle="1" w:styleId="af3">
    <w:name w:val="Текст выноски Знак"/>
    <w:link w:val="af2"/>
    <w:rsid w:val="00357AB7"/>
    <w:rPr>
      <w:rFonts w:ascii="Segoe UI" w:hAnsi="Segoe UI" w:cs="Segoe UI"/>
      <w:sz w:val="18"/>
      <w:szCs w:val="18"/>
      <w:lang w:val="ru-RU" w:eastAsia="ru-RU"/>
    </w:rPr>
  </w:style>
  <w:style w:type="character" w:styleId="af4">
    <w:name w:val="annotation reference"/>
    <w:rsid w:val="00AD6C12"/>
    <w:rPr>
      <w:sz w:val="16"/>
      <w:szCs w:val="16"/>
    </w:rPr>
  </w:style>
  <w:style w:type="paragraph" w:styleId="af5">
    <w:name w:val="annotation text"/>
    <w:basedOn w:val="a"/>
    <w:link w:val="af6"/>
    <w:rsid w:val="00AD6C12"/>
    <w:rPr>
      <w:sz w:val="20"/>
      <w:szCs w:val="20"/>
    </w:rPr>
  </w:style>
  <w:style w:type="character" w:customStyle="1" w:styleId="af6">
    <w:name w:val="Текст примечания Знак"/>
    <w:link w:val="af5"/>
    <w:rsid w:val="00AD6C12"/>
    <w:rPr>
      <w:lang w:val="ru-RU" w:eastAsia="ru-RU"/>
    </w:rPr>
  </w:style>
  <w:style w:type="paragraph" w:styleId="af7">
    <w:name w:val="annotation subject"/>
    <w:basedOn w:val="af5"/>
    <w:next w:val="af5"/>
    <w:link w:val="af8"/>
    <w:rsid w:val="00AD6C12"/>
    <w:rPr>
      <w:b/>
      <w:bCs/>
    </w:rPr>
  </w:style>
  <w:style w:type="character" w:customStyle="1" w:styleId="af8">
    <w:name w:val="Тема примечания Знак"/>
    <w:link w:val="af7"/>
    <w:rsid w:val="00AD6C12"/>
    <w:rPr>
      <w:b/>
      <w:bCs/>
      <w:lang w:val="ru-RU" w:eastAsia="ru-RU"/>
    </w:rPr>
  </w:style>
  <w:style w:type="table" w:styleId="af9">
    <w:name w:val="Table Grid"/>
    <w:basedOn w:val="a1"/>
    <w:locked/>
    <w:rsid w:val="009B3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072835">
      <w:bodyDiv w:val="1"/>
      <w:marLeft w:val="0"/>
      <w:marRight w:val="0"/>
      <w:marTop w:val="0"/>
      <w:marBottom w:val="0"/>
      <w:divBdr>
        <w:top w:val="none" w:sz="0" w:space="0" w:color="auto"/>
        <w:left w:val="none" w:sz="0" w:space="0" w:color="auto"/>
        <w:bottom w:val="none" w:sz="0" w:space="0" w:color="auto"/>
        <w:right w:val="none" w:sz="0" w:space="0" w:color="auto"/>
      </w:divBdr>
    </w:div>
    <w:div w:id="42409680">
      <w:bodyDiv w:val="1"/>
      <w:marLeft w:val="0"/>
      <w:marRight w:val="0"/>
      <w:marTop w:val="0"/>
      <w:marBottom w:val="0"/>
      <w:divBdr>
        <w:top w:val="none" w:sz="0" w:space="0" w:color="auto"/>
        <w:left w:val="none" w:sz="0" w:space="0" w:color="auto"/>
        <w:bottom w:val="none" w:sz="0" w:space="0" w:color="auto"/>
        <w:right w:val="none" w:sz="0" w:space="0" w:color="auto"/>
      </w:divBdr>
    </w:div>
    <w:div w:id="73430146">
      <w:bodyDiv w:val="1"/>
      <w:marLeft w:val="0"/>
      <w:marRight w:val="0"/>
      <w:marTop w:val="0"/>
      <w:marBottom w:val="0"/>
      <w:divBdr>
        <w:top w:val="none" w:sz="0" w:space="0" w:color="auto"/>
        <w:left w:val="none" w:sz="0" w:space="0" w:color="auto"/>
        <w:bottom w:val="none" w:sz="0" w:space="0" w:color="auto"/>
        <w:right w:val="none" w:sz="0" w:space="0" w:color="auto"/>
      </w:divBdr>
    </w:div>
    <w:div w:id="115610758">
      <w:bodyDiv w:val="1"/>
      <w:marLeft w:val="0"/>
      <w:marRight w:val="0"/>
      <w:marTop w:val="0"/>
      <w:marBottom w:val="0"/>
      <w:divBdr>
        <w:top w:val="none" w:sz="0" w:space="0" w:color="auto"/>
        <w:left w:val="none" w:sz="0" w:space="0" w:color="auto"/>
        <w:bottom w:val="none" w:sz="0" w:space="0" w:color="auto"/>
        <w:right w:val="none" w:sz="0" w:space="0" w:color="auto"/>
      </w:divBdr>
    </w:div>
    <w:div w:id="129907356">
      <w:bodyDiv w:val="1"/>
      <w:marLeft w:val="0"/>
      <w:marRight w:val="0"/>
      <w:marTop w:val="0"/>
      <w:marBottom w:val="0"/>
      <w:divBdr>
        <w:top w:val="none" w:sz="0" w:space="0" w:color="auto"/>
        <w:left w:val="none" w:sz="0" w:space="0" w:color="auto"/>
        <w:bottom w:val="none" w:sz="0" w:space="0" w:color="auto"/>
        <w:right w:val="none" w:sz="0" w:space="0" w:color="auto"/>
      </w:divBdr>
    </w:div>
    <w:div w:id="144057000">
      <w:bodyDiv w:val="1"/>
      <w:marLeft w:val="0"/>
      <w:marRight w:val="0"/>
      <w:marTop w:val="0"/>
      <w:marBottom w:val="0"/>
      <w:divBdr>
        <w:top w:val="none" w:sz="0" w:space="0" w:color="auto"/>
        <w:left w:val="none" w:sz="0" w:space="0" w:color="auto"/>
        <w:bottom w:val="none" w:sz="0" w:space="0" w:color="auto"/>
        <w:right w:val="none" w:sz="0" w:space="0" w:color="auto"/>
      </w:divBdr>
    </w:div>
    <w:div w:id="322511620">
      <w:bodyDiv w:val="1"/>
      <w:marLeft w:val="0"/>
      <w:marRight w:val="0"/>
      <w:marTop w:val="0"/>
      <w:marBottom w:val="0"/>
      <w:divBdr>
        <w:top w:val="none" w:sz="0" w:space="0" w:color="auto"/>
        <w:left w:val="none" w:sz="0" w:space="0" w:color="auto"/>
        <w:bottom w:val="none" w:sz="0" w:space="0" w:color="auto"/>
        <w:right w:val="none" w:sz="0" w:space="0" w:color="auto"/>
      </w:divBdr>
    </w:div>
    <w:div w:id="522943675">
      <w:bodyDiv w:val="1"/>
      <w:marLeft w:val="0"/>
      <w:marRight w:val="0"/>
      <w:marTop w:val="0"/>
      <w:marBottom w:val="0"/>
      <w:divBdr>
        <w:top w:val="none" w:sz="0" w:space="0" w:color="auto"/>
        <w:left w:val="none" w:sz="0" w:space="0" w:color="auto"/>
        <w:bottom w:val="none" w:sz="0" w:space="0" w:color="auto"/>
        <w:right w:val="none" w:sz="0" w:space="0" w:color="auto"/>
      </w:divBdr>
    </w:div>
    <w:div w:id="559094082">
      <w:bodyDiv w:val="1"/>
      <w:marLeft w:val="0"/>
      <w:marRight w:val="0"/>
      <w:marTop w:val="0"/>
      <w:marBottom w:val="0"/>
      <w:divBdr>
        <w:top w:val="none" w:sz="0" w:space="0" w:color="auto"/>
        <w:left w:val="none" w:sz="0" w:space="0" w:color="auto"/>
        <w:bottom w:val="none" w:sz="0" w:space="0" w:color="auto"/>
        <w:right w:val="none" w:sz="0" w:space="0" w:color="auto"/>
      </w:divBdr>
    </w:div>
    <w:div w:id="630404264">
      <w:bodyDiv w:val="1"/>
      <w:marLeft w:val="0"/>
      <w:marRight w:val="0"/>
      <w:marTop w:val="0"/>
      <w:marBottom w:val="0"/>
      <w:divBdr>
        <w:top w:val="none" w:sz="0" w:space="0" w:color="auto"/>
        <w:left w:val="none" w:sz="0" w:space="0" w:color="auto"/>
        <w:bottom w:val="none" w:sz="0" w:space="0" w:color="auto"/>
        <w:right w:val="none" w:sz="0" w:space="0" w:color="auto"/>
      </w:divBdr>
    </w:div>
    <w:div w:id="638606587">
      <w:bodyDiv w:val="1"/>
      <w:marLeft w:val="0"/>
      <w:marRight w:val="0"/>
      <w:marTop w:val="0"/>
      <w:marBottom w:val="0"/>
      <w:divBdr>
        <w:top w:val="none" w:sz="0" w:space="0" w:color="auto"/>
        <w:left w:val="none" w:sz="0" w:space="0" w:color="auto"/>
        <w:bottom w:val="none" w:sz="0" w:space="0" w:color="auto"/>
        <w:right w:val="none" w:sz="0" w:space="0" w:color="auto"/>
      </w:divBdr>
    </w:div>
    <w:div w:id="763573855">
      <w:bodyDiv w:val="1"/>
      <w:marLeft w:val="0"/>
      <w:marRight w:val="0"/>
      <w:marTop w:val="0"/>
      <w:marBottom w:val="0"/>
      <w:divBdr>
        <w:top w:val="none" w:sz="0" w:space="0" w:color="auto"/>
        <w:left w:val="none" w:sz="0" w:space="0" w:color="auto"/>
        <w:bottom w:val="none" w:sz="0" w:space="0" w:color="auto"/>
        <w:right w:val="none" w:sz="0" w:space="0" w:color="auto"/>
      </w:divBdr>
    </w:div>
    <w:div w:id="852065024">
      <w:bodyDiv w:val="1"/>
      <w:marLeft w:val="0"/>
      <w:marRight w:val="0"/>
      <w:marTop w:val="0"/>
      <w:marBottom w:val="0"/>
      <w:divBdr>
        <w:top w:val="none" w:sz="0" w:space="0" w:color="auto"/>
        <w:left w:val="none" w:sz="0" w:space="0" w:color="auto"/>
        <w:bottom w:val="none" w:sz="0" w:space="0" w:color="auto"/>
        <w:right w:val="none" w:sz="0" w:space="0" w:color="auto"/>
      </w:divBdr>
    </w:div>
    <w:div w:id="895966089">
      <w:bodyDiv w:val="1"/>
      <w:marLeft w:val="0"/>
      <w:marRight w:val="0"/>
      <w:marTop w:val="0"/>
      <w:marBottom w:val="0"/>
      <w:divBdr>
        <w:top w:val="none" w:sz="0" w:space="0" w:color="auto"/>
        <w:left w:val="none" w:sz="0" w:space="0" w:color="auto"/>
        <w:bottom w:val="none" w:sz="0" w:space="0" w:color="auto"/>
        <w:right w:val="none" w:sz="0" w:space="0" w:color="auto"/>
      </w:divBdr>
    </w:div>
    <w:div w:id="1009455080">
      <w:bodyDiv w:val="1"/>
      <w:marLeft w:val="0"/>
      <w:marRight w:val="0"/>
      <w:marTop w:val="0"/>
      <w:marBottom w:val="0"/>
      <w:divBdr>
        <w:top w:val="none" w:sz="0" w:space="0" w:color="auto"/>
        <w:left w:val="none" w:sz="0" w:space="0" w:color="auto"/>
        <w:bottom w:val="none" w:sz="0" w:space="0" w:color="auto"/>
        <w:right w:val="none" w:sz="0" w:space="0" w:color="auto"/>
      </w:divBdr>
    </w:div>
    <w:div w:id="1027176919">
      <w:bodyDiv w:val="1"/>
      <w:marLeft w:val="0"/>
      <w:marRight w:val="0"/>
      <w:marTop w:val="0"/>
      <w:marBottom w:val="0"/>
      <w:divBdr>
        <w:top w:val="none" w:sz="0" w:space="0" w:color="auto"/>
        <w:left w:val="none" w:sz="0" w:space="0" w:color="auto"/>
        <w:bottom w:val="none" w:sz="0" w:space="0" w:color="auto"/>
        <w:right w:val="none" w:sz="0" w:space="0" w:color="auto"/>
      </w:divBdr>
    </w:div>
    <w:div w:id="1085497189">
      <w:bodyDiv w:val="1"/>
      <w:marLeft w:val="0"/>
      <w:marRight w:val="0"/>
      <w:marTop w:val="0"/>
      <w:marBottom w:val="0"/>
      <w:divBdr>
        <w:top w:val="none" w:sz="0" w:space="0" w:color="auto"/>
        <w:left w:val="none" w:sz="0" w:space="0" w:color="auto"/>
        <w:bottom w:val="none" w:sz="0" w:space="0" w:color="auto"/>
        <w:right w:val="none" w:sz="0" w:space="0" w:color="auto"/>
      </w:divBdr>
    </w:div>
    <w:div w:id="1174109783">
      <w:bodyDiv w:val="1"/>
      <w:marLeft w:val="0"/>
      <w:marRight w:val="0"/>
      <w:marTop w:val="0"/>
      <w:marBottom w:val="0"/>
      <w:divBdr>
        <w:top w:val="none" w:sz="0" w:space="0" w:color="auto"/>
        <w:left w:val="none" w:sz="0" w:space="0" w:color="auto"/>
        <w:bottom w:val="none" w:sz="0" w:space="0" w:color="auto"/>
        <w:right w:val="none" w:sz="0" w:space="0" w:color="auto"/>
      </w:divBdr>
      <w:divsChild>
        <w:div w:id="1951820115">
          <w:marLeft w:val="547"/>
          <w:marRight w:val="0"/>
          <w:marTop w:val="77"/>
          <w:marBottom w:val="0"/>
          <w:divBdr>
            <w:top w:val="none" w:sz="0" w:space="0" w:color="auto"/>
            <w:left w:val="none" w:sz="0" w:space="0" w:color="auto"/>
            <w:bottom w:val="none" w:sz="0" w:space="0" w:color="auto"/>
            <w:right w:val="none" w:sz="0" w:space="0" w:color="auto"/>
          </w:divBdr>
        </w:div>
      </w:divsChild>
    </w:div>
    <w:div w:id="1277323639">
      <w:bodyDiv w:val="1"/>
      <w:marLeft w:val="0"/>
      <w:marRight w:val="0"/>
      <w:marTop w:val="0"/>
      <w:marBottom w:val="0"/>
      <w:divBdr>
        <w:top w:val="none" w:sz="0" w:space="0" w:color="auto"/>
        <w:left w:val="none" w:sz="0" w:space="0" w:color="auto"/>
        <w:bottom w:val="none" w:sz="0" w:space="0" w:color="auto"/>
        <w:right w:val="none" w:sz="0" w:space="0" w:color="auto"/>
      </w:divBdr>
    </w:div>
    <w:div w:id="1324238071">
      <w:bodyDiv w:val="1"/>
      <w:marLeft w:val="0"/>
      <w:marRight w:val="0"/>
      <w:marTop w:val="0"/>
      <w:marBottom w:val="0"/>
      <w:divBdr>
        <w:top w:val="none" w:sz="0" w:space="0" w:color="auto"/>
        <w:left w:val="none" w:sz="0" w:space="0" w:color="auto"/>
        <w:bottom w:val="none" w:sz="0" w:space="0" w:color="auto"/>
        <w:right w:val="none" w:sz="0" w:space="0" w:color="auto"/>
      </w:divBdr>
    </w:div>
    <w:div w:id="1347826274">
      <w:bodyDiv w:val="1"/>
      <w:marLeft w:val="0"/>
      <w:marRight w:val="0"/>
      <w:marTop w:val="0"/>
      <w:marBottom w:val="0"/>
      <w:divBdr>
        <w:top w:val="none" w:sz="0" w:space="0" w:color="auto"/>
        <w:left w:val="none" w:sz="0" w:space="0" w:color="auto"/>
        <w:bottom w:val="none" w:sz="0" w:space="0" w:color="auto"/>
        <w:right w:val="none" w:sz="0" w:space="0" w:color="auto"/>
      </w:divBdr>
    </w:div>
    <w:div w:id="1351881958">
      <w:bodyDiv w:val="1"/>
      <w:marLeft w:val="0"/>
      <w:marRight w:val="0"/>
      <w:marTop w:val="0"/>
      <w:marBottom w:val="0"/>
      <w:divBdr>
        <w:top w:val="none" w:sz="0" w:space="0" w:color="auto"/>
        <w:left w:val="none" w:sz="0" w:space="0" w:color="auto"/>
        <w:bottom w:val="none" w:sz="0" w:space="0" w:color="auto"/>
        <w:right w:val="none" w:sz="0" w:space="0" w:color="auto"/>
      </w:divBdr>
      <w:divsChild>
        <w:div w:id="154076005">
          <w:marLeft w:val="547"/>
          <w:marRight w:val="0"/>
          <w:marTop w:val="77"/>
          <w:marBottom w:val="0"/>
          <w:divBdr>
            <w:top w:val="none" w:sz="0" w:space="0" w:color="auto"/>
            <w:left w:val="none" w:sz="0" w:space="0" w:color="auto"/>
            <w:bottom w:val="none" w:sz="0" w:space="0" w:color="auto"/>
            <w:right w:val="none" w:sz="0" w:space="0" w:color="auto"/>
          </w:divBdr>
        </w:div>
      </w:divsChild>
    </w:div>
    <w:div w:id="1437750623">
      <w:bodyDiv w:val="1"/>
      <w:marLeft w:val="0"/>
      <w:marRight w:val="0"/>
      <w:marTop w:val="0"/>
      <w:marBottom w:val="0"/>
      <w:divBdr>
        <w:top w:val="none" w:sz="0" w:space="0" w:color="auto"/>
        <w:left w:val="none" w:sz="0" w:space="0" w:color="auto"/>
        <w:bottom w:val="none" w:sz="0" w:space="0" w:color="auto"/>
        <w:right w:val="none" w:sz="0" w:space="0" w:color="auto"/>
      </w:divBdr>
    </w:div>
    <w:div w:id="1475944876">
      <w:bodyDiv w:val="1"/>
      <w:marLeft w:val="0"/>
      <w:marRight w:val="0"/>
      <w:marTop w:val="0"/>
      <w:marBottom w:val="0"/>
      <w:divBdr>
        <w:top w:val="none" w:sz="0" w:space="0" w:color="auto"/>
        <w:left w:val="none" w:sz="0" w:space="0" w:color="auto"/>
        <w:bottom w:val="none" w:sz="0" w:space="0" w:color="auto"/>
        <w:right w:val="none" w:sz="0" w:space="0" w:color="auto"/>
      </w:divBdr>
    </w:div>
    <w:div w:id="1538541087">
      <w:bodyDiv w:val="1"/>
      <w:marLeft w:val="0"/>
      <w:marRight w:val="0"/>
      <w:marTop w:val="0"/>
      <w:marBottom w:val="0"/>
      <w:divBdr>
        <w:top w:val="none" w:sz="0" w:space="0" w:color="auto"/>
        <w:left w:val="none" w:sz="0" w:space="0" w:color="auto"/>
        <w:bottom w:val="none" w:sz="0" w:space="0" w:color="auto"/>
        <w:right w:val="none" w:sz="0" w:space="0" w:color="auto"/>
      </w:divBdr>
    </w:div>
    <w:div w:id="1711415577">
      <w:bodyDiv w:val="1"/>
      <w:marLeft w:val="0"/>
      <w:marRight w:val="0"/>
      <w:marTop w:val="0"/>
      <w:marBottom w:val="0"/>
      <w:divBdr>
        <w:top w:val="none" w:sz="0" w:space="0" w:color="auto"/>
        <w:left w:val="none" w:sz="0" w:space="0" w:color="auto"/>
        <w:bottom w:val="none" w:sz="0" w:space="0" w:color="auto"/>
        <w:right w:val="none" w:sz="0" w:space="0" w:color="auto"/>
      </w:divBdr>
    </w:div>
    <w:div w:id="1736467854">
      <w:bodyDiv w:val="1"/>
      <w:marLeft w:val="0"/>
      <w:marRight w:val="0"/>
      <w:marTop w:val="0"/>
      <w:marBottom w:val="0"/>
      <w:divBdr>
        <w:top w:val="none" w:sz="0" w:space="0" w:color="auto"/>
        <w:left w:val="none" w:sz="0" w:space="0" w:color="auto"/>
        <w:bottom w:val="none" w:sz="0" w:space="0" w:color="auto"/>
        <w:right w:val="none" w:sz="0" w:space="0" w:color="auto"/>
      </w:divBdr>
    </w:div>
    <w:div w:id="1791119811">
      <w:bodyDiv w:val="1"/>
      <w:marLeft w:val="0"/>
      <w:marRight w:val="0"/>
      <w:marTop w:val="0"/>
      <w:marBottom w:val="0"/>
      <w:divBdr>
        <w:top w:val="none" w:sz="0" w:space="0" w:color="auto"/>
        <w:left w:val="none" w:sz="0" w:space="0" w:color="auto"/>
        <w:bottom w:val="none" w:sz="0" w:space="0" w:color="auto"/>
        <w:right w:val="none" w:sz="0" w:space="0" w:color="auto"/>
      </w:divBdr>
    </w:div>
    <w:div w:id="1864509966">
      <w:bodyDiv w:val="1"/>
      <w:marLeft w:val="0"/>
      <w:marRight w:val="0"/>
      <w:marTop w:val="0"/>
      <w:marBottom w:val="0"/>
      <w:divBdr>
        <w:top w:val="none" w:sz="0" w:space="0" w:color="auto"/>
        <w:left w:val="none" w:sz="0" w:space="0" w:color="auto"/>
        <w:bottom w:val="none" w:sz="0" w:space="0" w:color="auto"/>
        <w:right w:val="none" w:sz="0" w:space="0" w:color="auto"/>
      </w:divBdr>
    </w:div>
    <w:div w:id="1897935390">
      <w:bodyDiv w:val="1"/>
      <w:marLeft w:val="0"/>
      <w:marRight w:val="0"/>
      <w:marTop w:val="0"/>
      <w:marBottom w:val="0"/>
      <w:divBdr>
        <w:top w:val="none" w:sz="0" w:space="0" w:color="auto"/>
        <w:left w:val="none" w:sz="0" w:space="0" w:color="auto"/>
        <w:bottom w:val="none" w:sz="0" w:space="0" w:color="auto"/>
        <w:right w:val="none" w:sz="0" w:space="0" w:color="auto"/>
      </w:divBdr>
      <w:divsChild>
        <w:div w:id="1644306853">
          <w:marLeft w:val="547"/>
          <w:marRight w:val="0"/>
          <w:marTop w:val="77"/>
          <w:marBottom w:val="0"/>
          <w:divBdr>
            <w:top w:val="none" w:sz="0" w:space="0" w:color="auto"/>
            <w:left w:val="none" w:sz="0" w:space="0" w:color="auto"/>
            <w:bottom w:val="none" w:sz="0" w:space="0" w:color="auto"/>
            <w:right w:val="none" w:sz="0" w:space="0" w:color="auto"/>
          </w:divBdr>
        </w:div>
        <w:div w:id="1111820765">
          <w:marLeft w:val="547"/>
          <w:marRight w:val="0"/>
          <w:marTop w:val="77"/>
          <w:marBottom w:val="0"/>
          <w:divBdr>
            <w:top w:val="none" w:sz="0" w:space="0" w:color="auto"/>
            <w:left w:val="none" w:sz="0" w:space="0" w:color="auto"/>
            <w:bottom w:val="none" w:sz="0" w:space="0" w:color="auto"/>
            <w:right w:val="none" w:sz="0" w:space="0" w:color="auto"/>
          </w:divBdr>
        </w:div>
      </w:divsChild>
    </w:div>
    <w:div w:id="2071881012">
      <w:bodyDiv w:val="1"/>
      <w:marLeft w:val="0"/>
      <w:marRight w:val="0"/>
      <w:marTop w:val="0"/>
      <w:marBottom w:val="0"/>
      <w:divBdr>
        <w:top w:val="none" w:sz="0" w:space="0" w:color="auto"/>
        <w:left w:val="none" w:sz="0" w:space="0" w:color="auto"/>
        <w:bottom w:val="none" w:sz="0" w:space="0" w:color="auto"/>
        <w:right w:val="none" w:sz="0" w:space="0" w:color="auto"/>
      </w:divBdr>
    </w:div>
    <w:div w:id="2132281775">
      <w:bodyDiv w:val="1"/>
      <w:marLeft w:val="0"/>
      <w:marRight w:val="0"/>
      <w:marTop w:val="0"/>
      <w:marBottom w:val="0"/>
      <w:divBdr>
        <w:top w:val="none" w:sz="0" w:space="0" w:color="auto"/>
        <w:left w:val="none" w:sz="0" w:space="0" w:color="auto"/>
        <w:bottom w:val="none" w:sz="0" w:space="0" w:color="auto"/>
        <w:right w:val="none" w:sz="0" w:space="0" w:color="auto"/>
      </w:divBdr>
      <w:divsChild>
        <w:div w:id="200300604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17</Pages>
  <Words>3341</Words>
  <Characters>25362</Characters>
  <Application>Microsoft Office Word</Application>
  <DocSecurity>0</DocSecurity>
  <Lines>211</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Контроль инфекционных заболеваний</vt:lpstr>
      <vt:lpstr>Контроль инфекционных заболеваний</vt:lpstr>
    </vt:vector>
  </TitlesOfParts>
  <Company>Microsoft</Company>
  <LinksUpToDate>false</LinksUpToDate>
  <CharactersWithSpaces>28646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 инфекционных заболеваний</dc:title>
  <dc:creator>EKryanina</dc:creator>
  <cp:lastModifiedBy>Elena Kryanina</cp:lastModifiedBy>
  <cp:revision>20</cp:revision>
  <cp:lastPrinted>2016-07-21T11:37:00Z</cp:lastPrinted>
  <dcterms:created xsi:type="dcterms:W3CDTF">2018-08-07T12:22:00Z</dcterms:created>
  <dcterms:modified xsi:type="dcterms:W3CDTF">2018-09-05T12:40:00Z</dcterms:modified>
</cp:coreProperties>
</file>